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3" w:type="dxa"/>
        <w:tblInd w:w="-629" w:type="dxa"/>
        <w:tblLook w:val="01E0" w:firstRow="1" w:lastRow="1" w:firstColumn="1" w:lastColumn="1" w:noHBand="0" w:noVBand="0"/>
      </w:tblPr>
      <w:tblGrid>
        <w:gridCol w:w="5129"/>
        <w:gridCol w:w="5314"/>
      </w:tblGrid>
      <w:tr w:rsidR="00DC6E63" w:rsidRPr="00DC6E63" w14:paraId="048515EF" w14:textId="77777777" w:rsidTr="00F25825">
        <w:tc>
          <w:tcPr>
            <w:tcW w:w="5129" w:type="dxa"/>
            <w:shd w:val="clear" w:color="auto" w:fill="auto"/>
          </w:tcPr>
          <w:p w14:paraId="251275B6" w14:textId="77777777" w:rsidR="008265EB" w:rsidRPr="00DC6E63" w:rsidRDefault="008265EB" w:rsidP="006B42A8">
            <w:pPr>
              <w:ind w:left="-176"/>
              <w:jc w:val="center"/>
              <w:rPr>
                <w:rFonts w:eastAsia="Times New Roman"/>
                <w:b/>
                <w:bCs/>
                <w:sz w:val="24"/>
                <w:szCs w:val="24"/>
              </w:rPr>
            </w:pPr>
            <w:r w:rsidRPr="00DC6E63">
              <w:rPr>
                <w:rFonts w:eastAsia="Times New Roman"/>
                <w:bCs/>
                <w:sz w:val="24"/>
                <w:szCs w:val="24"/>
              </w:rPr>
              <w:t>TỔNG LIÊN ĐOÀN LAO ĐỘNG VIỆT NAM</w:t>
            </w:r>
          </w:p>
          <w:p w14:paraId="503A8B4D" w14:textId="35C3BE0F" w:rsidR="008265EB" w:rsidRPr="00DC6E63" w:rsidRDefault="008265EB" w:rsidP="006B42A8">
            <w:pPr>
              <w:ind w:left="-175"/>
              <w:jc w:val="center"/>
              <w:rPr>
                <w:rFonts w:eastAsia="Times New Roman"/>
                <w:b/>
                <w:sz w:val="24"/>
                <w:szCs w:val="24"/>
                <w:lang w:val="vi-VN"/>
              </w:rPr>
            </w:pPr>
            <w:r w:rsidRPr="00DC6E63">
              <w:rPr>
                <w:rFonts w:eastAsia="Times New Roman"/>
                <w:b/>
                <w:bCs/>
                <w:sz w:val="24"/>
                <w:szCs w:val="24"/>
              </w:rPr>
              <w:t xml:space="preserve"> </w:t>
            </w:r>
            <w:r w:rsidRPr="00DC6E63">
              <w:rPr>
                <w:rFonts w:eastAsia="Times New Roman"/>
                <w:b/>
                <w:sz w:val="24"/>
                <w:szCs w:val="24"/>
              </w:rPr>
              <w:t xml:space="preserve">LIÊN ĐOÀN LAO ĐỘNG TỈNH </w:t>
            </w:r>
            <w:r w:rsidR="00F25825" w:rsidRPr="00DC6E63">
              <w:rPr>
                <w:rFonts w:eastAsia="Times New Roman"/>
                <w:b/>
                <w:sz w:val="24"/>
                <w:szCs w:val="24"/>
              </w:rPr>
              <w:t>ĐẮK</w:t>
            </w:r>
            <w:r w:rsidR="00F25825" w:rsidRPr="00DC6E63">
              <w:rPr>
                <w:rFonts w:eastAsia="Times New Roman"/>
                <w:b/>
                <w:sz w:val="24"/>
                <w:szCs w:val="24"/>
                <w:lang w:val="vi-VN"/>
              </w:rPr>
              <w:t xml:space="preserve"> LẮK</w:t>
            </w:r>
          </w:p>
          <w:p w14:paraId="70FEEE0C" w14:textId="315F0E95" w:rsidR="008265EB" w:rsidRPr="00DC6E63" w:rsidRDefault="00F25825" w:rsidP="006B42A8">
            <w:pPr>
              <w:ind w:left="-175"/>
              <w:jc w:val="center"/>
              <w:rPr>
                <w:rFonts w:eastAsia="Times New Roman"/>
                <w:b/>
                <w:bCs/>
                <w:sz w:val="18"/>
                <w:szCs w:val="14"/>
              </w:rPr>
            </w:pPr>
            <w:r w:rsidRPr="00DC6E63">
              <w:rPr>
                <w:rFonts w:eastAsia="Times New Roman"/>
                <w:b/>
                <w:bCs/>
                <w:noProof/>
                <w:sz w:val="26"/>
              </w:rPr>
              <mc:AlternateContent>
                <mc:Choice Requires="wps">
                  <w:drawing>
                    <wp:anchor distT="0" distB="0" distL="114300" distR="114300" simplePos="0" relativeHeight="251660288" behindDoc="0" locked="0" layoutInCell="1" allowOverlap="1" wp14:anchorId="18E1E843" wp14:editId="0ED13E1F">
                      <wp:simplePos x="0" y="0"/>
                      <wp:positionH relativeFrom="column">
                        <wp:posOffset>226060</wp:posOffset>
                      </wp:positionH>
                      <wp:positionV relativeFrom="paragraph">
                        <wp:posOffset>64770</wp:posOffset>
                      </wp:positionV>
                      <wp:extent cx="2644140" cy="7620"/>
                      <wp:effectExtent l="0" t="0" r="2286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4140"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8574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5.1pt" to="22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" strokeweight=".5pt"/>
                  </w:pict>
                </mc:Fallback>
              </mc:AlternateContent>
            </w:r>
            <w:r w:rsidR="008265EB" w:rsidRPr="00DC6E63">
              <w:rPr>
                <w:rFonts w:eastAsia="Times New Roman"/>
                <w:b/>
                <w:bCs/>
                <w:sz w:val="26"/>
              </w:rPr>
              <w:t xml:space="preserve">  </w:t>
            </w:r>
          </w:p>
          <w:p w14:paraId="7EFF43D5" w14:textId="4616B8EA" w:rsidR="008265EB" w:rsidRPr="00DC6E63" w:rsidRDefault="00111218" w:rsidP="00823F92">
            <w:pPr>
              <w:ind w:left="-175"/>
              <w:jc w:val="center"/>
              <w:rPr>
                <w:rFonts w:eastAsia="Times New Roman"/>
                <w:sz w:val="26"/>
              </w:rPr>
            </w:pPr>
            <w:r w:rsidRPr="00DC6E63">
              <w:rPr>
                <w:rFonts w:eastAsia="Times New Roman"/>
                <w:sz w:val="26"/>
              </w:rPr>
              <w:t>Số:</w:t>
            </w:r>
            <w:r w:rsidR="00A85C3F" w:rsidRPr="00DC6E63">
              <w:rPr>
                <w:rFonts w:eastAsia="Times New Roman"/>
                <w:sz w:val="26"/>
              </w:rPr>
              <w:t xml:space="preserve"> </w:t>
            </w:r>
            <w:r w:rsidR="00823F92">
              <w:rPr>
                <w:rFonts w:eastAsia="Times New Roman"/>
                <w:sz w:val="26"/>
              </w:rPr>
              <w:t>39</w:t>
            </w:r>
            <w:r w:rsidR="00A85C3F" w:rsidRPr="00DC6E63">
              <w:rPr>
                <w:rFonts w:eastAsia="Times New Roman"/>
                <w:sz w:val="26"/>
              </w:rPr>
              <w:t xml:space="preserve"> </w:t>
            </w:r>
            <w:r w:rsidR="008265EB" w:rsidRPr="00DC6E63">
              <w:rPr>
                <w:rFonts w:eastAsia="Times New Roman"/>
                <w:sz w:val="26"/>
              </w:rPr>
              <w:t>/</w:t>
            </w:r>
            <w:r w:rsidR="00CC75D2" w:rsidRPr="00DC6E63">
              <w:rPr>
                <w:rFonts w:eastAsia="Times New Roman"/>
                <w:sz w:val="26"/>
              </w:rPr>
              <w:t>KH</w:t>
            </w:r>
            <w:r w:rsidR="008944F0" w:rsidRPr="00DC6E63">
              <w:rPr>
                <w:rFonts w:eastAsia="Times New Roman"/>
                <w:sz w:val="26"/>
              </w:rPr>
              <w:t>-</w:t>
            </w:r>
            <w:r w:rsidR="008265EB" w:rsidRPr="00DC6E63">
              <w:rPr>
                <w:rFonts w:eastAsia="Times New Roman"/>
                <w:sz w:val="26"/>
              </w:rPr>
              <w:t>LĐLĐ</w:t>
            </w:r>
          </w:p>
        </w:tc>
        <w:tc>
          <w:tcPr>
            <w:tcW w:w="5314" w:type="dxa"/>
            <w:shd w:val="clear" w:color="auto" w:fill="auto"/>
          </w:tcPr>
          <w:p w14:paraId="21DA3DCA" w14:textId="1BD2E85F" w:rsidR="008265EB" w:rsidRPr="00DC6E63" w:rsidRDefault="008265EB" w:rsidP="00F25825">
            <w:pPr>
              <w:rPr>
                <w:rFonts w:eastAsia="Times New Roman"/>
                <w:b/>
                <w:bCs/>
                <w:sz w:val="24"/>
                <w:szCs w:val="24"/>
              </w:rPr>
            </w:pPr>
            <w:r w:rsidRPr="00DC6E63">
              <w:rPr>
                <w:rFonts w:eastAsia="Times New Roman"/>
                <w:b/>
                <w:bCs/>
                <w:sz w:val="24"/>
                <w:szCs w:val="24"/>
              </w:rPr>
              <w:t>CỘNG HÒA XÃ HỘI CHỦ NGHĨA VIỆT NAM</w:t>
            </w:r>
          </w:p>
          <w:p w14:paraId="4C812827" w14:textId="3731CD29" w:rsidR="008265EB" w:rsidRPr="00DC6E63" w:rsidRDefault="008265EB" w:rsidP="006B42A8">
            <w:pPr>
              <w:jc w:val="center"/>
              <w:rPr>
                <w:rFonts w:eastAsia="Times New Roman"/>
                <w:b/>
                <w:sz w:val="26"/>
              </w:rPr>
            </w:pPr>
            <w:r w:rsidRPr="00DC6E63">
              <w:rPr>
                <w:rFonts w:eastAsia="Times New Roman"/>
                <w:b/>
                <w:sz w:val="26"/>
              </w:rPr>
              <w:t>Độc lập - Tự do - Hạnh phúc</w:t>
            </w:r>
          </w:p>
          <w:p w14:paraId="024D51D5" w14:textId="0C987C3C" w:rsidR="00CC75D2" w:rsidRPr="00DC6E63" w:rsidRDefault="00CC75D2" w:rsidP="00A85C3F">
            <w:pPr>
              <w:jc w:val="center"/>
              <w:rPr>
                <w:rFonts w:eastAsia="Times New Roman"/>
                <w:i/>
                <w:iCs/>
                <w:sz w:val="16"/>
                <w:szCs w:val="12"/>
              </w:rPr>
            </w:pPr>
            <w:r w:rsidRPr="00DC6E63">
              <w:rPr>
                <w:rFonts w:eastAsia="Times New Roman"/>
                <w:i/>
                <w:iCs/>
                <w:noProof/>
                <w:sz w:val="16"/>
                <w:szCs w:val="12"/>
              </w:rPr>
              <mc:AlternateContent>
                <mc:Choice Requires="wps">
                  <w:drawing>
                    <wp:anchor distT="0" distB="0" distL="114300" distR="114300" simplePos="0" relativeHeight="251661312" behindDoc="0" locked="0" layoutInCell="1" allowOverlap="1" wp14:anchorId="6028F6C0" wp14:editId="72A96824">
                      <wp:simplePos x="0" y="0"/>
                      <wp:positionH relativeFrom="column">
                        <wp:posOffset>622300</wp:posOffset>
                      </wp:positionH>
                      <wp:positionV relativeFrom="paragraph">
                        <wp:posOffset>10795</wp:posOffset>
                      </wp:positionV>
                      <wp:extent cx="1955800" cy="0"/>
                      <wp:effectExtent l="0" t="0" r="0" b="0"/>
                      <wp:wrapNone/>
                      <wp:docPr id="340306070" name="Straight Connector 1"/>
                      <wp:cNvGraphicFramePr/>
                      <a:graphic xmlns:a="http://schemas.openxmlformats.org/drawingml/2006/main">
                        <a:graphicData uri="http://schemas.microsoft.com/office/word/2010/wordprocessingShape">
                          <wps:wsp>
                            <wps:cNvCnPr/>
                            <wps:spPr>
                              <a:xfrm>
                                <a:off x="0" y="0"/>
                                <a:ext cx="1955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31B76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85pt" to="2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" strokecolor="black [3040]" strokeweight=".5pt"/>
                  </w:pict>
                </mc:Fallback>
              </mc:AlternateContent>
            </w:r>
          </w:p>
          <w:p w14:paraId="7B764D6C" w14:textId="7FBB0F5E" w:rsidR="008265EB" w:rsidRPr="00DC6E63" w:rsidRDefault="00F25825" w:rsidP="00823F92">
            <w:pPr>
              <w:jc w:val="center"/>
              <w:rPr>
                <w:rFonts w:eastAsia="Times New Roman"/>
                <w:bCs/>
              </w:rPr>
            </w:pPr>
            <w:r w:rsidRPr="00DC6E63">
              <w:rPr>
                <w:rFonts w:eastAsia="Times New Roman"/>
                <w:i/>
                <w:iCs/>
                <w:sz w:val="26"/>
              </w:rPr>
              <w:t>Đắk</w:t>
            </w:r>
            <w:r w:rsidRPr="00DC6E63">
              <w:rPr>
                <w:rFonts w:eastAsia="Times New Roman"/>
                <w:i/>
                <w:iCs/>
                <w:sz w:val="26"/>
                <w:lang w:val="vi-VN"/>
              </w:rPr>
              <w:t xml:space="preserve"> Lắk</w:t>
            </w:r>
            <w:r w:rsidR="008265EB" w:rsidRPr="00DC6E63">
              <w:rPr>
                <w:rFonts w:eastAsia="Times New Roman"/>
                <w:i/>
                <w:iCs/>
                <w:sz w:val="26"/>
              </w:rPr>
              <w:t xml:space="preserve">, ngày </w:t>
            </w:r>
            <w:r w:rsidR="00B36F45" w:rsidRPr="00DC6E63">
              <w:rPr>
                <w:rFonts w:eastAsia="Times New Roman"/>
                <w:i/>
                <w:iCs/>
                <w:sz w:val="26"/>
              </w:rPr>
              <w:t xml:space="preserve"> </w:t>
            </w:r>
            <w:r w:rsidR="00823F92">
              <w:rPr>
                <w:rFonts w:eastAsia="Times New Roman"/>
                <w:i/>
                <w:iCs/>
                <w:sz w:val="26"/>
              </w:rPr>
              <w:t xml:space="preserve">20 tháng </w:t>
            </w:r>
            <w:r w:rsidR="00A77692" w:rsidRPr="00DC6E63">
              <w:rPr>
                <w:rFonts w:eastAsia="Times New Roman"/>
                <w:i/>
                <w:iCs/>
                <w:sz w:val="26"/>
              </w:rPr>
              <w:t>3</w:t>
            </w:r>
            <w:r w:rsidRPr="00DC6E63">
              <w:rPr>
                <w:rFonts w:eastAsia="Times New Roman"/>
                <w:i/>
                <w:iCs/>
                <w:sz w:val="26"/>
                <w:lang w:val="vi-VN"/>
              </w:rPr>
              <w:t xml:space="preserve"> </w:t>
            </w:r>
            <w:r w:rsidR="006635D6" w:rsidRPr="00DC6E63">
              <w:rPr>
                <w:rFonts w:eastAsia="Times New Roman"/>
                <w:i/>
                <w:iCs/>
                <w:sz w:val="26"/>
                <w:szCs w:val="16"/>
              </w:rPr>
              <w:t xml:space="preserve"> </w:t>
            </w:r>
            <w:r w:rsidR="008265EB" w:rsidRPr="00DC6E63">
              <w:rPr>
                <w:rFonts w:eastAsia="Times New Roman"/>
                <w:i/>
                <w:iCs/>
                <w:sz w:val="26"/>
              </w:rPr>
              <w:t>năm 202</w:t>
            </w:r>
            <w:r w:rsidR="00E11097" w:rsidRPr="00DC6E63">
              <w:rPr>
                <w:rFonts w:eastAsia="Times New Roman"/>
                <w:i/>
                <w:iCs/>
                <w:sz w:val="26"/>
              </w:rPr>
              <w:t>4</w:t>
            </w:r>
          </w:p>
        </w:tc>
      </w:tr>
    </w:tbl>
    <w:p w14:paraId="00A7224F" w14:textId="77777777" w:rsidR="008944F0" w:rsidRPr="00DC6E63" w:rsidRDefault="008944F0" w:rsidP="008265EB">
      <w:pPr>
        <w:ind w:left="720" w:firstLine="720"/>
        <w:rPr>
          <w:szCs w:val="28"/>
        </w:rPr>
      </w:pPr>
    </w:p>
    <w:p w14:paraId="26DBD1D2" w14:textId="58DAF2B4" w:rsidR="008944F0" w:rsidRPr="00DC6E63" w:rsidRDefault="005438B6" w:rsidP="00DF5648">
      <w:pPr>
        <w:jc w:val="center"/>
        <w:textAlignment w:val="baseline"/>
        <w:outlineLvl w:val="0"/>
        <w:rPr>
          <w:b/>
          <w:szCs w:val="28"/>
        </w:rPr>
      </w:pPr>
      <w:r w:rsidRPr="00DC6E63">
        <w:rPr>
          <w:b/>
          <w:szCs w:val="28"/>
        </w:rPr>
        <w:t>KẾ HOẠCH</w:t>
      </w:r>
    </w:p>
    <w:p w14:paraId="4EA42DD0" w14:textId="77777777" w:rsidR="00A77692" w:rsidRPr="00DC6E63" w:rsidRDefault="00A85C3F" w:rsidP="00A77692">
      <w:pPr>
        <w:pStyle w:val="NormalWeb"/>
        <w:shd w:val="clear" w:color="auto" w:fill="FFFFFF"/>
        <w:spacing w:before="0" w:beforeAutospacing="0" w:after="0" w:afterAutospacing="0"/>
        <w:jc w:val="center"/>
        <w:textAlignment w:val="baseline"/>
        <w:rPr>
          <w:b/>
          <w:sz w:val="28"/>
          <w:szCs w:val="28"/>
          <w:bdr w:val="none" w:sz="0" w:space="0" w:color="auto" w:frame="1"/>
          <w:lang w:val="vi-VN"/>
        </w:rPr>
      </w:pPr>
      <w:r w:rsidRPr="00DC6E63">
        <w:rPr>
          <w:b/>
          <w:sz w:val="28"/>
          <w:szCs w:val="28"/>
          <w:bdr w:val="none" w:sz="0" w:space="0" w:color="auto" w:frame="1"/>
        </w:rPr>
        <w:t xml:space="preserve">Tổ chức </w:t>
      </w:r>
      <w:r w:rsidR="003619B3" w:rsidRPr="00DC6E63">
        <w:rPr>
          <w:b/>
          <w:sz w:val="28"/>
          <w:szCs w:val="28"/>
          <w:bdr w:val="none" w:sz="0" w:space="0" w:color="auto" w:frame="1"/>
        </w:rPr>
        <w:t>các hoạt động</w:t>
      </w:r>
      <w:r w:rsidRPr="00DC6E63">
        <w:rPr>
          <w:b/>
          <w:sz w:val="28"/>
          <w:szCs w:val="28"/>
          <w:bdr w:val="none" w:sz="0" w:space="0" w:color="auto" w:frame="1"/>
        </w:rPr>
        <w:t xml:space="preserve"> kỷ niệm 9</w:t>
      </w:r>
      <w:r w:rsidR="00E11097" w:rsidRPr="00DC6E63">
        <w:rPr>
          <w:b/>
          <w:sz w:val="28"/>
          <w:szCs w:val="28"/>
          <w:bdr w:val="none" w:sz="0" w:space="0" w:color="auto" w:frame="1"/>
        </w:rPr>
        <w:t>5</w:t>
      </w:r>
      <w:r w:rsidRPr="00DC6E63">
        <w:rPr>
          <w:b/>
          <w:sz w:val="28"/>
          <w:szCs w:val="28"/>
          <w:bdr w:val="none" w:sz="0" w:space="0" w:color="auto" w:frame="1"/>
        </w:rPr>
        <w:t xml:space="preserve"> năm Ngày thành lập</w:t>
      </w:r>
      <w:r w:rsidR="00A77692" w:rsidRPr="00DC6E63">
        <w:rPr>
          <w:b/>
          <w:sz w:val="28"/>
          <w:szCs w:val="28"/>
          <w:bdr w:val="none" w:sz="0" w:space="0" w:color="auto" w:frame="1"/>
        </w:rPr>
        <w:t xml:space="preserve"> </w:t>
      </w:r>
      <w:r w:rsidRPr="00DC6E63">
        <w:rPr>
          <w:b/>
          <w:sz w:val="28"/>
          <w:szCs w:val="28"/>
          <w:bdr w:val="none" w:sz="0" w:space="0" w:color="auto" w:frame="1"/>
        </w:rPr>
        <w:t>Công đoàn Việt Nam (28/7/1929 - 28/7/202</w:t>
      </w:r>
      <w:r w:rsidR="00E11097" w:rsidRPr="00DC6E63">
        <w:rPr>
          <w:b/>
          <w:sz w:val="28"/>
          <w:szCs w:val="28"/>
          <w:bdr w:val="none" w:sz="0" w:space="0" w:color="auto" w:frame="1"/>
        </w:rPr>
        <w:t>4</w:t>
      </w:r>
      <w:r w:rsidRPr="00DC6E63">
        <w:rPr>
          <w:b/>
          <w:sz w:val="28"/>
          <w:szCs w:val="28"/>
          <w:bdr w:val="none" w:sz="0" w:space="0" w:color="auto" w:frame="1"/>
        </w:rPr>
        <w:t>)</w:t>
      </w:r>
      <w:r w:rsidR="00A77692" w:rsidRPr="00DC6E63">
        <w:rPr>
          <w:b/>
          <w:sz w:val="28"/>
          <w:szCs w:val="28"/>
          <w:bdr w:val="none" w:sz="0" w:space="0" w:color="auto" w:frame="1"/>
        </w:rPr>
        <w:t xml:space="preserve"> và </w:t>
      </w:r>
      <w:r w:rsidR="00A77692" w:rsidRPr="00DC6E63">
        <w:rPr>
          <w:b/>
          <w:sz w:val="28"/>
          <w:szCs w:val="28"/>
          <w:bdr w:val="none" w:sz="0" w:space="0" w:color="auto" w:frame="1"/>
          <w:lang w:val="vi-VN"/>
        </w:rPr>
        <w:t>120 năm Ngày thành lập tỉnh Đắk Lắk</w:t>
      </w:r>
    </w:p>
    <w:p w14:paraId="698352E9" w14:textId="26C35698" w:rsidR="008944F0" w:rsidRPr="00DC6E63" w:rsidRDefault="00A77692" w:rsidP="00A77692">
      <w:pPr>
        <w:pStyle w:val="NormalWeb"/>
        <w:shd w:val="clear" w:color="auto" w:fill="FFFFFF"/>
        <w:spacing w:before="0" w:beforeAutospacing="0" w:after="0" w:afterAutospacing="0"/>
        <w:jc w:val="center"/>
        <w:textAlignment w:val="baseline"/>
        <w:rPr>
          <w:b/>
          <w:bCs/>
          <w:kern w:val="36"/>
          <w:sz w:val="28"/>
          <w:szCs w:val="28"/>
          <w:lang w:val="vi-VN"/>
        </w:rPr>
      </w:pPr>
      <w:r w:rsidRPr="00DC6E63">
        <w:rPr>
          <w:b/>
          <w:sz w:val="28"/>
          <w:szCs w:val="28"/>
          <w:bdr w:val="none" w:sz="0" w:space="0" w:color="auto" w:frame="1"/>
          <w:lang w:val="vi-VN"/>
        </w:rPr>
        <w:t xml:space="preserve"> (24/11/1904</w:t>
      </w:r>
      <w:r w:rsidR="001121BC" w:rsidRPr="00DC6E63">
        <w:rPr>
          <w:b/>
          <w:sz w:val="28"/>
          <w:szCs w:val="28"/>
          <w:bdr w:val="none" w:sz="0" w:space="0" w:color="auto" w:frame="1"/>
        </w:rPr>
        <w:t xml:space="preserve"> </w:t>
      </w:r>
      <w:r w:rsidRPr="00DC6E63">
        <w:rPr>
          <w:b/>
          <w:sz w:val="28"/>
          <w:szCs w:val="28"/>
          <w:bdr w:val="none" w:sz="0" w:space="0" w:color="auto" w:frame="1"/>
          <w:lang w:val="vi-VN"/>
        </w:rPr>
        <w:t>-</w:t>
      </w:r>
      <w:r w:rsidR="001121BC" w:rsidRPr="00DC6E63">
        <w:rPr>
          <w:b/>
          <w:sz w:val="28"/>
          <w:szCs w:val="28"/>
          <w:bdr w:val="none" w:sz="0" w:space="0" w:color="auto" w:frame="1"/>
        </w:rPr>
        <w:t xml:space="preserve"> </w:t>
      </w:r>
      <w:r w:rsidRPr="00DC6E63">
        <w:rPr>
          <w:b/>
          <w:sz w:val="28"/>
          <w:szCs w:val="28"/>
          <w:bdr w:val="none" w:sz="0" w:space="0" w:color="auto" w:frame="1"/>
          <w:lang w:val="vi-VN"/>
        </w:rPr>
        <w:t>24/11/2024)</w:t>
      </w:r>
    </w:p>
    <w:p w14:paraId="6E10A350" w14:textId="77777777" w:rsidR="00C86879" w:rsidRPr="00DC6E63" w:rsidRDefault="00C86879" w:rsidP="00A80AD3">
      <w:pPr>
        <w:spacing w:before="120"/>
        <w:ind w:left="-175" w:firstLine="742"/>
        <w:jc w:val="both"/>
        <w:rPr>
          <w:sz w:val="8"/>
          <w:szCs w:val="16"/>
        </w:rPr>
      </w:pPr>
    </w:p>
    <w:p w14:paraId="0F5618C5" w14:textId="3E152DF2" w:rsidR="00124597" w:rsidRPr="00DC6E63" w:rsidRDefault="00730C63" w:rsidP="005159F2">
      <w:pPr>
        <w:pStyle w:val="NormalWeb"/>
        <w:shd w:val="clear" w:color="auto" w:fill="FFFFFF"/>
        <w:spacing w:before="0" w:beforeAutospacing="0" w:after="0" w:afterAutospacing="0"/>
        <w:ind w:firstLine="567"/>
        <w:jc w:val="both"/>
        <w:textAlignment w:val="baseline"/>
        <w:rPr>
          <w:sz w:val="28"/>
          <w:szCs w:val="28"/>
        </w:rPr>
      </w:pPr>
      <w:r w:rsidRPr="00DC6E63">
        <w:rPr>
          <w:rFonts w:eastAsiaTheme="minorHAnsi" w:cstheme="minorBidi"/>
          <w:sz w:val="28"/>
          <w:szCs w:val="28"/>
        </w:rPr>
        <w:t xml:space="preserve">Thực hiện </w:t>
      </w:r>
      <w:r w:rsidR="00E26CD4" w:rsidRPr="00DC6E63">
        <w:rPr>
          <w:rFonts w:eastAsiaTheme="minorHAnsi" w:cstheme="minorBidi"/>
          <w:sz w:val="28"/>
          <w:szCs w:val="28"/>
          <w:lang w:val="vi-VN"/>
        </w:rPr>
        <w:t>Chỉ thị số 38-CT/TU, ngày 23/6/2023 của Ban Thường vụ Tỉnh ủy</w:t>
      </w:r>
      <w:r w:rsidR="00A77692" w:rsidRPr="00DC6E63">
        <w:rPr>
          <w:rFonts w:eastAsiaTheme="minorHAnsi" w:cstheme="minorBidi"/>
          <w:sz w:val="28"/>
          <w:szCs w:val="28"/>
        </w:rPr>
        <w:t>;</w:t>
      </w:r>
      <w:r w:rsidR="00A77692" w:rsidRPr="00DC6E63">
        <w:rPr>
          <w:rFonts w:eastAsiaTheme="minorHAnsi" w:cstheme="minorBidi"/>
          <w:sz w:val="28"/>
          <w:szCs w:val="28"/>
          <w:lang w:val="vi-VN"/>
        </w:rPr>
        <w:t xml:space="preserve"> </w:t>
      </w:r>
      <w:r w:rsidR="00E26CD4" w:rsidRPr="00DC6E63">
        <w:rPr>
          <w:rFonts w:eastAsiaTheme="minorHAnsi" w:cstheme="minorBidi"/>
          <w:sz w:val="28"/>
          <w:szCs w:val="28"/>
          <w:lang w:val="vi-VN"/>
        </w:rPr>
        <w:t xml:space="preserve">Kế hoạch số 02-KH/BCĐ, ngày 15/01/2024 của Ban Chỉ đạo tổ chức các hoạt động kỷ niệm </w:t>
      </w:r>
      <w:r w:rsidR="00163464" w:rsidRPr="00DC6E63">
        <w:rPr>
          <w:bCs/>
          <w:sz w:val="28"/>
          <w:szCs w:val="28"/>
          <w:bdr w:val="none" w:sz="0" w:space="0" w:color="auto" w:frame="1"/>
          <w:lang w:val="vi-VN"/>
        </w:rPr>
        <w:t xml:space="preserve">120 năm Ngày thành lập tỉnh Đắk Lắk về </w:t>
      </w:r>
      <w:r w:rsidR="00163464" w:rsidRPr="00DC6E63">
        <w:rPr>
          <w:bCs/>
          <w:i/>
          <w:iCs/>
          <w:sz w:val="28"/>
          <w:szCs w:val="28"/>
          <w:bdr w:val="none" w:sz="0" w:space="0" w:color="auto" w:frame="1"/>
          <w:lang w:val="vi-VN"/>
        </w:rPr>
        <w:t>“tổ chức các hoạt động kỷ niệm 120 năm Ngày thành lập tỉnh Đắk Lắk (24/11/1904-24/11/2024);</w:t>
      </w:r>
      <w:r w:rsidR="00163464" w:rsidRPr="00DC6E63">
        <w:rPr>
          <w:bCs/>
          <w:sz w:val="28"/>
          <w:szCs w:val="28"/>
          <w:bdr w:val="none" w:sz="0" w:space="0" w:color="auto" w:frame="1"/>
          <w:lang w:val="vi-VN"/>
        </w:rPr>
        <w:t xml:space="preserve"> </w:t>
      </w:r>
      <w:r w:rsidR="00A85C3F" w:rsidRPr="00DC6E63">
        <w:rPr>
          <w:rFonts w:eastAsiaTheme="minorHAnsi" w:cstheme="minorBidi"/>
          <w:sz w:val="28"/>
          <w:szCs w:val="28"/>
        </w:rPr>
        <w:t xml:space="preserve">Kế hoạch </w:t>
      </w:r>
      <w:r w:rsidRPr="00DC6E63">
        <w:rPr>
          <w:rFonts w:eastAsiaTheme="minorHAnsi" w:cstheme="minorBidi"/>
          <w:sz w:val="28"/>
          <w:szCs w:val="28"/>
        </w:rPr>
        <w:t xml:space="preserve">số </w:t>
      </w:r>
      <w:r w:rsidR="00FE1D18" w:rsidRPr="00DC6E63">
        <w:rPr>
          <w:rFonts w:eastAsiaTheme="minorHAnsi" w:cstheme="minorBidi"/>
          <w:sz w:val="28"/>
          <w:szCs w:val="28"/>
        </w:rPr>
        <w:t>17</w:t>
      </w:r>
      <w:r w:rsidR="00A85C3F" w:rsidRPr="00DC6E63">
        <w:rPr>
          <w:rFonts w:eastAsiaTheme="minorHAnsi" w:cstheme="minorBidi"/>
          <w:sz w:val="28"/>
          <w:szCs w:val="28"/>
        </w:rPr>
        <w:t>/KH-TLĐ</w:t>
      </w:r>
      <w:r w:rsidRPr="00DC6E63">
        <w:rPr>
          <w:rFonts w:eastAsiaTheme="minorHAnsi" w:cstheme="minorBidi"/>
          <w:sz w:val="28"/>
          <w:szCs w:val="28"/>
        </w:rPr>
        <w:t xml:space="preserve">, ngày </w:t>
      </w:r>
      <w:r w:rsidR="00316D49" w:rsidRPr="00DC6E63">
        <w:rPr>
          <w:rFonts w:eastAsiaTheme="minorHAnsi" w:cstheme="minorBidi"/>
          <w:sz w:val="28"/>
          <w:szCs w:val="28"/>
        </w:rPr>
        <w:t>05</w:t>
      </w:r>
      <w:r w:rsidRPr="00DC6E63">
        <w:rPr>
          <w:rFonts w:eastAsiaTheme="minorHAnsi" w:cstheme="minorBidi"/>
          <w:sz w:val="28"/>
          <w:szCs w:val="28"/>
        </w:rPr>
        <w:t>/</w:t>
      </w:r>
      <w:r w:rsidR="00FE1D18" w:rsidRPr="00DC6E63">
        <w:rPr>
          <w:rFonts w:eastAsiaTheme="minorHAnsi" w:cstheme="minorBidi"/>
          <w:sz w:val="28"/>
          <w:szCs w:val="28"/>
        </w:rPr>
        <w:t>02</w:t>
      </w:r>
      <w:r w:rsidRPr="00DC6E63">
        <w:rPr>
          <w:rFonts w:eastAsiaTheme="minorHAnsi" w:cstheme="minorBidi"/>
          <w:sz w:val="28"/>
          <w:szCs w:val="28"/>
        </w:rPr>
        <w:t>/202</w:t>
      </w:r>
      <w:r w:rsidR="00FE1D18" w:rsidRPr="00DC6E63">
        <w:rPr>
          <w:rFonts w:eastAsiaTheme="minorHAnsi" w:cstheme="minorBidi"/>
          <w:sz w:val="28"/>
          <w:szCs w:val="28"/>
        </w:rPr>
        <w:t>4</w:t>
      </w:r>
      <w:r w:rsidRPr="00DC6E63">
        <w:rPr>
          <w:rFonts w:eastAsiaTheme="minorHAnsi" w:cstheme="minorBidi"/>
          <w:sz w:val="28"/>
          <w:szCs w:val="28"/>
        </w:rPr>
        <w:t xml:space="preserve"> của </w:t>
      </w:r>
      <w:r w:rsidR="00A77692" w:rsidRPr="00DC6E63">
        <w:rPr>
          <w:rFonts w:eastAsiaTheme="minorHAnsi" w:cstheme="minorBidi"/>
          <w:sz w:val="28"/>
          <w:szCs w:val="28"/>
        </w:rPr>
        <w:t xml:space="preserve">Đoàn Chủ tịch </w:t>
      </w:r>
      <w:r w:rsidR="00A85C3F" w:rsidRPr="00DC6E63">
        <w:rPr>
          <w:rFonts w:eastAsiaTheme="minorHAnsi" w:cstheme="minorBidi"/>
          <w:sz w:val="28"/>
          <w:szCs w:val="28"/>
        </w:rPr>
        <w:t xml:space="preserve">Tổng </w:t>
      </w:r>
      <w:r w:rsidR="00316D49" w:rsidRPr="00DC6E63">
        <w:rPr>
          <w:rFonts w:eastAsiaTheme="minorHAnsi" w:cstheme="minorBidi"/>
          <w:sz w:val="28"/>
          <w:szCs w:val="28"/>
        </w:rPr>
        <w:t>LĐLĐ</w:t>
      </w:r>
      <w:r w:rsidR="00A85C3F" w:rsidRPr="00DC6E63">
        <w:rPr>
          <w:rFonts w:eastAsiaTheme="minorHAnsi" w:cstheme="minorBidi"/>
          <w:sz w:val="28"/>
          <w:szCs w:val="28"/>
        </w:rPr>
        <w:t xml:space="preserve"> Việt Nam</w:t>
      </w:r>
      <w:r w:rsidRPr="00DC6E63">
        <w:rPr>
          <w:rFonts w:eastAsiaTheme="minorHAnsi" w:cstheme="minorBidi"/>
          <w:sz w:val="28"/>
          <w:szCs w:val="28"/>
        </w:rPr>
        <w:t xml:space="preserve"> </w:t>
      </w:r>
      <w:r w:rsidR="00A85C3F" w:rsidRPr="00DC6E63">
        <w:rPr>
          <w:rFonts w:eastAsiaTheme="minorHAnsi" w:cstheme="minorBidi"/>
          <w:sz w:val="28"/>
          <w:szCs w:val="28"/>
        </w:rPr>
        <w:t xml:space="preserve">về </w:t>
      </w:r>
      <w:r w:rsidR="00550F51" w:rsidRPr="00DC6E63">
        <w:rPr>
          <w:rFonts w:eastAsiaTheme="minorHAnsi" w:cstheme="minorBidi"/>
          <w:sz w:val="28"/>
          <w:szCs w:val="28"/>
        </w:rPr>
        <w:t>t</w:t>
      </w:r>
      <w:r w:rsidR="00A85C3F" w:rsidRPr="00DC6E63">
        <w:rPr>
          <w:rFonts w:eastAsiaTheme="minorHAnsi" w:cstheme="minorBidi"/>
          <w:sz w:val="28"/>
          <w:szCs w:val="28"/>
        </w:rPr>
        <w:t xml:space="preserve">ổ chức </w:t>
      </w:r>
      <w:r w:rsidR="00FE1D18" w:rsidRPr="00DC6E63">
        <w:rPr>
          <w:rFonts w:eastAsiaTheme="minorHAnsi" w:cstheme="minorBidi"/>
          <w:sz w:val="28"/>
          <w:szCs w:val="28"/>
        </w:rPr>
        <w:t>các hoạt động</w:t>
      </w:r>
      <w:r w:rsidR="00A85C3F" w:rsidRPr="00DC6E63">
        <w:rPr>
          <w:rFonts w:eastAsiaTheme="minorHAnsi" w:cstheme="minorBidi"/>
          <w:sz w:val="28"/>
          <w:szCs w:val="28"/>
        </w:rPr>
        <w:t xml:space="preserve"> kỷ niệm 9</w:t>
      </w:r>
      <w:r w:rsidR="00FE1D18" w:rsidRPr="00DC6E63">
        <w:rPr>
          <w:rFonts w:eastAsiaTheme="minorHAnsi" w:cstheme="minorBidi"/>
          <w:sz w:val="28"/>
          <w:szCs w:val="28"/>
        </w:rPr>
        <w:t>5</w:t>
      </w:r>
      <w:r w:rsidR="00A85C3F" w:rsidRPr="00DC6E63">
        <w:rPr>
          <w:rFonts w:eastAsiaTheme="minorHAnsi" w:cstheme="minorBidi"/>
          <w:sz w:val="28"/>
          <w:szCs w:val="28"/>
        </w:rPr>
        <w:t xml:space="preserve"> năm </w:t>
      </w:r>
      <w:r w:rsidR="00A85C3F" w:rsidRPr="00DC6E63">
        <w:rPr>
          <w:sz w:val="28"/>
          <w:szCs w:val="28"/>
        </w:rPr>
        <w:t>Ngày thành lập Công đoàn Việt Nam (28/7/1929 - 28/7/202</w:t>
      </w:r>
      <w:r w:rsidR="00FE1D18" w:rsidRPr="00DC6E63">
        <w:rPr>
          <w:sz w:val="28"/>
          <w:szCs w:val="28"/>
        </w:rPr>
        <w:t>4</w:t>
      </w:r>
      <w:r w:rsidR="00A85C3F" w:rsidRPr="00DC6E63">
        <w:rPr>
          <w:sz w:val="28"/>
          <w:szCs w:val="28"/>
        </w:rPr>
        <w:t>)</w:t>
      </w:r>
      <w:r w:rsidR="00F3754E" w:rsidRPr="00DC6E63">
        <w:rPr>
          <w:sz w:val="28"/>
          <w:szCs w:val="28"/>
        </w:rPr>
        <w:t>.</w:t>
      </w:r>
      <w:r w:rsidR="00B36F45" w:rsidRPr="00DC6E63">
        <w:rPr>
          <w:sz w:val="28"/>
          <w:szCs w:val="28"/>
        </w:rPr>
        <w:t xml:space="preserve"> Ban Thường vụ LĐLĐ tỉnh </w:t>
      </w:r>
      <w:r w:rsidR="00A90255" w:rsidRPr="00DC6E63">
        <w:rPr>
          <w:sz w:val="28"/>
          <w:szCs w:val="28"/>
        </w:rPr>
        <w:t>ban hành K</w:t>
      </w:r>
      <w:r w:rsidR="00454157" w:rsidRPr="00DC6E63">
        <w:rPr>
          <w:sz w:val="28"/>
          <w:szCs w:val="28"/>
        </w:rPr>
        <w:t>ế hoạch</w:t>
      </w:r>
      <w:r w:rsidR="00B36F45" w:rsidRPr="00DC6E63">
        <w:rPr>
          <w:sz w:val="28"/>
          <w:szCs w:val="28"/>
        </w:rPr>
        <w:t xml:space="preserve"> tổ chức </w:t>
      </w:r>
      <w:r w:rsidR="00EC6C28" w:rsidRPr="00DC6E63">
        <w:rPr>
          <w:rFonts w:eastAsiaTheme="minorHAnsi" w:cstheme="minorBidi"/>
          <w:sz w:val="28"/>
          <w:szCs w:val="28"/>
        </w:rPr>
        <w:t xml:space="preserve">các hoạt động kỷ niệm </w:t>
      </w:r>
      <w:r w:rsidR="00B36F45" w:rsidRPr="00DC6E63">
        <w:rPr>
          <w:sz w:val="28"/>
          <w:szCs w:val="28"/>
        </w:rPr>
        <w:t>như sau:</w:t>
      </w:r>
    </w:p>
    <w:p w14:paraId="240EA486" w14:textId="77777777" w:rsidR="00316D49" w:rsidRPr="00DC6E63" w:rsidRDefault="00316D49" w:rsidP="00A17539">
      <w:pPr>
        <w:spacing w:before="80"/>
        <w:ind w:firstLine="567"/>
        <w:jc w:val="both"/>
        <w:rPr>
          <w:b/>
          <w:szCs w:val="28"/>
        </w:rPr>
      </w:pPr>
      <w:r w:rsidRPr="00DC6E63">
        <w:rPr>
          <w:b/>
          <w:szCs w:val="28"/>
        </w:rPr>
        <w:t>I. MỤC ĐÍCH YÊU CẦU</w:t>
      </w:r>
    </w:p>
    <w:p w14:paraId="6C507977" w14:textId="77777777" w:rsidR="000972B4" w:rsidRPr="00DC6E63" w:rsidRDefault="00F04555" w:rsidP="00A17539">
      <w:pPr>
        <w:spacing w:before="80"/>
        <w:ind w:firstLine="567"/>
        <w:jc w:val="both"/>
        <w:rPr>
          <w:rFonts w:eastAsia="Times New Roman"/>
          <w:szCs w:val="28"/>
        </w:rPr>
      </w:pPr>
      <w:r w:rsidRPr="00DC6E63">
        <w:rPr>
          <w:rFonts w:eastAsia="Times New Roman"/>
          <w:szCs w:val="28"/>
        </w:rPr>
        <w:t xml:space="preserve">1. </w:t>
      </w:r>
      <w:r w:rsidR="006E4639" w:rsidRPr="00DC6E63">
        <w:rPr>
          <w:rFonts w:eastAsia="Times New Roman"/>
          <w:szCs w:val="28"/>
        </w:rPr>
        <w:t>Hoạt</w:t>
      </w:r>
      <w:r w:rsidR="006E4639" w:rsidRPr="00DC6E63">
        <w:rPr>
          <w:rFonts w:eastAsia="Times New Roman"/>
          <w:szCs w:val="28"/>
          <w:lang w:val="vi-VN"/>
        </w:rPr>
        <w:t xml:space="preserve"> động kỷ niệm</w:t>
      </w:r>
      <w:r w:rsidR="00A90255" w:rsidRPr="00DC6E63">
        <w:rPr>
          <w:rFonts w:eastAsia="Times New Roman"/>
          <w:szCs w:val="28"/>
        </w:rPr>
        <w:t xml:space="preserve"> </w:t>
      </w:r>
      <w:r w:rsidR="006E4639" w:rsidRPr="00DC6E63">
        <w:rPr>
          <w:szCs w:val="28"/>
        </w:rPr>
        <w:t xml:space="preserve">95 năm Ngày thành lập Công đoàn Việt Nam </w:t>
      </w:r>
      <w:r w:rsidR="00A77692" w:rsidRPr="00DC6E63">
        <w:rPr>
          <w:szCs w:val="28"/>
        </w:rPr>
        <w:t xml:space="preserve">và </w:t>
      </w:r>
      <w:r w:rsidR="00A77692" w:rsidRPr="00DC6E63">
        <w:rPr>
          <w:bCs/>
          <w:szCs w:val="28"/>
          <w:bdr w:val="none" w:sz="0" w:space="0" w:color="auto" w:frame="1"/>
          <w:lang w:val="vi-VN"/>
        </w:rPr>
        <w:t xml:space="preserve">120 năm Ngày thành lập tỉnh Đắk Lắk </w:t>
      </w:r>
      <w:r w:rsidR="006E4639" w:rsidRPr="00DC6E63">
        <w:rPr>
          <w:szCs w:val="28"/>
        </w:rPr>
        <w:t>là</w:t>
      </w:r>
      <w:r w:rsidR="006E4639" w:rsidRPr="00DC6E63">
        <w:rPr>
          <w:szCs w:val="28"/>
          <w:lang w:val="vi-VN"/>
        </w:rPr>
        <w:t xml:space="preserve"> ngày hội của cán bộ, đoàn viên</w:t>
      </w:r>
      <w:r w:rsidRPr="00DC6E63">
        <w:rPr>
          <w:rFonts w:eastAsia="Times New Roman"/>
          <w:szCs w:val="28"/>
        </w:rPr>
        <w:t>, công nhân viên chức lao động (CNVCLĐ)</w:t>
      </w:r>
      <w:r w:rsidR="006E4639" w:rsidRPr="00DC6E63">
        <w:rPr>
          <w:rFonts w:eastAsia="Times New Roman"/>
          <w:szCs w:val="28"/>
          <w:lang w:val="vi-VN"/>
        </w:rPr>
        <w:t>; là dịp</w:t>
      </w:r>
      <w:r w:rsidR="000972B4" w:rsidRPr="00DC6E63">
        <w:rPr>
          <w:rFonts w:eastAsia="Times New Roman"/>
          <w:szCs w:val="28"/>
        </w:rPr>
        <w:t xml:space="preserve"> ôn lại</w:t>
      </w:r>
      <w:r w:rsidR="006E4639" w:rsidRPr="00DC6E63">
        <w:rPr>
          <w:rFonts w:eastAsia="Times New Roman"/>
          <w:szCs w:val="28"/>
          <w:lang w:val="vi-VN"/>
        </w:rPr>
        <w:t xml:space="preserve"> </w:t>
      </w:r>
      <w:r w:rsidR="000972B4" w:rsidRPr="00DC6E63">
        <w:rPr>
          <w:rFonts w:eastAsia="Times New Roman"/>
          <w:szCs w:val="28"/>
          <w:lang w:val="vi-VN"/>
        </w:rPr>
        <w:t xml:space="preserve">truyền thống vẻ vang của </w:t>
      </w:r>
      <w:r w:rsidR="000972B4" w:rsidRPr="00DC6E63">
        <w:rPr>
          <w:rFonts w:eastAsia="Times New Roman"/>
          <w:szCs w:val="28"/>
        </w:rPr>
        <w:t>giai cấp công nhân</w:t>
      </w:r>
      <w:r w:rsidR="000972B4" w:rsidRPr="00DC6E63">
        <w:rPr>
          <w:rFonts w:eastAsia="Times New Roman"/>
          <w:szCs w:val="28"/>
          <w:lang w:val="vi-VN"/>
        </w:rPr>
        <w:t xml:space="preserve"> và tổ chức Công đoàn</w:t>
      </w:r>
      <w:r w:rsidR="000972B4" w:rsidRPr="00DC6E63">
        <w:rPr>
          <w:rFonts w:eastAsia="Times New Roman"/>
          <w:szCs w:val="28"/>
        </w:rPr>
        <w:t xml:space="preserve"> Việt Nam, những đóng góp to lớn của tổ chức Công đoàn Việt Nam trong gần một thế kỷ hình thành và phát triển, góp phần củng cố, bồi đắp niềm tin của đoàn viên, CNVCLĐ đối với tổ chức Công đoàn Việt Nam. Ô</w:t>
      </w:r>
      <w:r w:rsidR="006E4639" w:rsidRPr="00DC6E63">
        <w:rPr>
          <w:rFonts w:eastAsia="Times New Roman"/>
          <w:szCs w:val="28"/>
          <w:lang w:val="vi-VN"/>
        </w:rPr>
        <w:t xml:space="preserve">n lại truyền thống </w:t>
      </w:r>
      <w:r w:rsidR="00163464" w:rsidRPr="00DC6E63">
        <w:rPr>
          <w:rFonts w:eastAsia="Times New Roman"/>
          <w:szCs w:val="28"/>
          <w:lang w:val="vi-VN"/>
        </w:rPr>
        <w:t>lịch sử, văn hóa, cách mạng và những thành tựu to lớn đạt được của Đảng bộ, chính quyền và nhân dân các dân tộc tỉnh Đắk Lắk trong 120 năm xây dựng và phát triển</w:t>
      </w:r>
      <w:r w:rsidR="000972B4" w:rsidRPr="00DC6E63">
        <w:rPr>
          <w:rFonts w:eastAsia="Times New Roman"/>
          <w:szCs w:val="28"/>
        </w:rPr>
        <w:t>.</w:t>
      </w:r>
    </w:p>
    <w:p w14:paraId="777C4AA3" w14:textId="58CEEA0A" w:rsidR="00F04555" w:rsidRPr="00DC6E63" w:rsidRDefault="00F04555" w:rsidP="00A17539">
      <w:pPr>
        <w:spacing w:before="80"/>
        <w:ind w:firstLine="567"/>
        <w:jc w:val="both"/>
        <w:rPr>
          <w:rFonts w:eastAsia="Times New Roman"/>
          <w:szCs w:val="28"/>
        </w:rPr>
      </w:pPr>
      <w:r w:rsidRPr="00DC6E63">
        <w:rPr>
          <w:rFonts w:eastAsia="Times New Roman"/>
          <w:szCs w:val="28"/>
        </w:rPr>
        <w:t>2. Thông qua các hoạt động kỷ niệm để triển khai thực hiện có hiệu quả</w:t>
      </w:r>
      <w:r w:rsidR="00A90255" w:rsidRPr="00DC6E63">
        <w:rPr>
          <w:rFonts w:eastAsia="Times New Roman"/>
          <w:szCs w:val="28"/>
        </w:rPr>
        <w:t xml:space="preserve"> </w:t>
      </w:r>
      <w:r w:rsidR="000972B4" w:rsidRPr="00DC6E63">
        <w:rPr>
          <w:szCs w:val="28"/>
        </w:rPr>
        <w:t xml:space="preserve">Nghị quyết </w:t>
      </w:r>
      <w:r w:rsidR="00F3754E" w:rsidRPr="00DC6E63">
        <w:rPr>
          <w:szCs w:val="28"/>
        </w:rPr>
        <w:t xml:space="preserve">Đại hội công đoàn các cấp, Nghị quyết </w:t>
      </w:r>
      <w:r w:rsidR="000972B4" w:rsidRPr="00DC6E63">
        <w:rPr>
          <w:szCs w:val="28"/>
        </w:rPr>
        <w:t>Đại hội XI Công đoàn tỉnh Đắk</w:t>
      </w:r>
      <w:r w:rsidR="000972B4" w:rsidRPr="00DC6E63">
        <w:rPr>
          <w:szCs w:val="28"/>
          <w:lang w:val="vi-VN"/>
        </w:rPr>
        <w:t xml:space="preserve"> Lắk</w:t>
      </w:r>
      <w:r w:rsidR="000972B4" w:rsidRPr="00DC6E63">
        <w:rPr>
          <w:szCs w:val="28"/>
        </w:rPr>
        <w:t xml:space="preserve"> và </w:t>
      </w:r>
      <w:r w:rsidR="000972B4" w:rsidRPr="00DC6E63">
        <w:rPr>
          <w:rFonts w:eastAsia="Times New Roman"/>
          <w:szCs w:val="28"/>
        </w:rPr>
        <w:t xml:space="preserve">Nghị quyết Đại hội XIII Công đoàn Việt Nam; </w:t>
      </w:r>
      <w:r w:rsidR="00A90255" w:rsidRPr="00DC6E63">
        <w:rPr>
          <w:rFonts w:eastAsia="Times New Roman"/>
          <w:szCs w:val="28"/>
        </w:rPr>
        <w:t>các</w:t>
      </w:r>
      <w:r w:rsidRPr="00DC6E63">
        <w:rPr>
          <w:rFonts w:eastAsia="Times New Roman"/>
          <w:szCs w:val="28"/>
        </w:rPr>
        <w:t xml:space="preserve"> mục t</w:t>
      </w:r>
      <w:r w:rsidR="00E81992" w:rsidRPr="00DC6E63">
        <w:rPr>
          <w:rFonts w:eastAsia="Times New Roman"/>
          <w:szCs w:val="28"/>
        </w:rPr>
        <w:t>iêu, chỉ tiêu, khâu đột phá của</w:t>
      </w:r>
      <w:r w:rsidR="00163464" w:rsidRPr="00DC6E63">
        <w:rPr>
          <w:szCs w:val="28"/>
          <w:lang w:val="vi-VN"/>
        </w:rPr>
        <w:t xml:space="preserve"> Nghị quyết Đại hội Đảng bộ tỉnh </w:t>
      </w:r>
      <w:r w:rsidR="000972B4" w:rsidRPr="00DC6E63">
        <w:rPr>
          <w:szCs w:val="28"/>
          <w:lang w:val="vi-VN"/>
        </w:rPr>
        <w:t>Đắ</w:t>
      </w:r>
      <w:r w:rsidR="000972B4" w:rsidRPr="00DC6E63">
        <w:rPr>
          <w:szCs w:val="28"/>
        </w:rPr>
        <w:t xml:space="preserve">k Lắk </w:t>
      </w:r>
      <w:r w:rsidR="00163464" w:rsidRPr="00DC6E63">
        <w:rPr>
          <w:szCs w:val="28"/>
          <w:lang w:val="vi-VN"/>
        </w:rPr>
        <w:t>lần thứ</w:t>
      </w:r>
      <w:r w:rsidR="00E81992" w:rsidRPr="00DC6E63">
        <w:rPr>
          <w:szCs w:val="28"/>
          <w:lang w:val="vi-VN"/>
        </w:rPr>
        <w:t xml:space="preserve"> XVII</w:t>
      </w:r>
      <w:r w:rsidR="000972B4" w:rsidRPr="00DC6E63">
        <w:rPr>
          <w:szCs w:val="28"/>
        </w:rPr>
        <w:t>.</w:t>
      </w:r>
    </w:p>
    <w:p w14:paraId="313C0207" w14:textId="01C31B9F" w:rsidR="001121BC" w:rsidRPr="00DC6E63" w:rsidRDefault="00F04555" w:rsidP="00DA15AC">
      <w:pPr>
        <w:spacing w:before="80"/>
        <w:ind w:firstLine="567"/>
        <w:jc w:val="both"/>
        <w:rPr>
          <w:bCs/>
          <w:kern w:val="36"/>
          <w:szCs w:val="28"/>
        </w:rPr>
      </w:pPr>
      <w:r w:rsidRPr="00DC6E63">
        <w:rPr>
          <w:rFonts w:eastAsia="Times New Roman"/>
          <w:szCs w:val="28"/>
        </w:rPr>
        <w:t xml:space="preserve">3. </w:t>
      </w:r>
      <w:r w:rsidR="006E4639" w:rsidRPr="00DC6E63">
        <w:rPr>
          <w:rFonts w:eastAsia="Times New Roman"/>
          <w:szCs w:val="28"/>
        </w:rPr>
        <w:t>C</w:t>
      </w:r>
      <w:r w:rsidRPr="00DC6E63">
        <w:rPr>
          <w:rFonts w:eastAsia="Times New Roman"/>
          <w:szCs w:val="28"/>
        </w:rPr>
        <w:t>ác hoạt động kỷ niệm được tổ chức có trọng tâm, trọng điểm, sáng tạo, thiết thực, hiệu quả, tiết kiệm, mang lại lợi ích cho đoàn viên, người lao động, phù hợp với điều kiện thực t</w:t>
      </w:r>
      <w:r w:rsidR="00DA15AC" w:rsidRPr="00DC6E63">
        <w:rPr>
          <w:rFonts w:eastAsia="Times New Roman"/>
          <w:szCs w:val="28"/>
        </w:rPr>
        <w:t xml:space="preserve">ế của ngành, địa phương, đơn vị; </w:t>
      </w:r>
      <w:r w:rsidR="001121BC" w:rsidRPr="00DC6E63">
        <w:rPr>
          <w:szCs w:val="28"/>
          <w:bdr w:val="none" w:sz="0" w:space="0" w:color="auto" w:frame="1"/>
        </w:rPr>
        <w:t xml:space="preserve">gắn với </w:t>
      </w:r>
      <w:r w:rsidR="00DA15AC" w:rsidRPr="00DC6E63">
        <w:rPr>
          <w:szCs w:val="28"/>
          <w:bdr w:val="none" w:sz="0" w:space="0" w:color="auto" w:frame="1"/>
        </w:rPr>
        <w:t xml:space="preserve">thực hiện </w:t>
      </w:r>
      <w:r w:rsidR="001121BC" w:rsidRPr="00DC6E63">
        <w:rPr>
          <w:szCs w:val="28"/>
          <w:bdr w:val="none" w:sz="0" w:space="0" w:color="auto" w:frame="1"/>
        </w:rPr>
        <w:t xml:space="preserve">các phong trào thi đua yêu nước trong các cấp công đoàn, CNVCLĐ </w:t>
      </w:r>
      <w:r w:rsidR="00DA15AC" w:rsidRPr="00DC6E63">
        <w:rPr>
          <w:szCs w:val="28"/>
          <w:bdr w:val="none" w:sz="0" w:space="0" w:color="auto" w:frame="1"/>
        </w:rPr>
        <w:t xml:space="preserve">trong năm 2024. </w:t>
      </w:r>
    </w:p>
    <w:p w14:paraId="2BA50867" w14:textId="50CB0DD5" w:rsidR="00316D49" w:rsidRPr="00DC6E63" w:rsidRDefault="00316D49" w:rsidP="00A17539">
      <w:pPr>
        <w:spacing w:before="80"/>
        <w:ind w:firstLine="567"/>
        <w:jc w:val="both"/>
        <w:rPr>
          <w:b/>
          <w:bCs/>
          <w:szCs w:val="28"/>
        </w:rPr>
      </w:pPr>
      <w:r w:rsidRPr="00DC6E63">
        <w:rPr>
          <w:b/>
          <w:bCs/>
          <w:szCs w:val="28"/>
        </w:rPr>
        <w:t xml:space="preserve">II. </w:t>
      </w:r>
      <w:r w:rsidR="006E4639" w:rsidRPr="00DC6E63">
        <w:rPr>
          <w:b/>
          <w:bCs/>
          <w:szCs w:val="28"/>
        </w:rPr>
        <w:t>NỘI</w:t>
      </w:r>
      <w:r w:rsidR="006E4639" w:rsidRPr="00DC6E63">
        <w:rPr>
          <w:b/>
          <w:bCs/>
          <w:szCs w:val="28"/>
          <w:lang w:val="vi-VN"/>
        </w:rPr>
        <w:t xml:space="preserve"> DUNG </w:t>
      </w:r>
      <w:r w:rsidRPr="00DC6E63">
        <w:rPr>
          <w:b/>
          <w:bCs/>
          <w:szCs w:val="28"/>
        </w:rPr>
        <w:t>HOẠT ĐỘNG</w:t>
      </w:r>
    </w:p>
    <w:p w14:paraId="75401980" w14:textId="019799ED" w:rsidR="00316D49" w:rsidRPr="00DC6E63" w:rsidRDefault="00316D49" w:rsidP="00A17539">
      <w:pPr>
        <w:spacing w:before="80"/>
        <w:ind w:firstLine="567"/>
        <w:jc w:val="both"/>
        <w:rPr>
          <w:b/>
          <w:bCs/>
          <w:szCs w:val="28"/>
        </w:rPr>
      </w:pPr>
      <w:r w:rsidRPr="00DC6E63">
        <w:rPr>
          <w:b/>
          <w:bCs/>
          <w:szCs w:val="28"/>
        </w:rPr>
        <w:t xml:space="preserve">1. </w:t>
      </w:r>
      <w:r w:rsidR="00A7306F" w:rsidRPr="00DC6E63">
        <w:rPr>
          <w:b/>
          <w:bCs/>
          <w:szCs w:val="28"/>
          <w:lang w:val="vi-VN"/>
        </w:rPr>
        <w:t>T</w:t>
      </w:r>
      <w:r w:rsidRPr="00DC6E63">
        <w:rPr>
          <w:b/>
          <w:bCs/>
          <w:szCs w:val="28"/>
        </w:rPr>
        <w:t>uyên truyền</w:t>
      </w:r>
      <w:r w:rsidR="00A7306F" w:rsidRPr="00DC6E63">
        <w:rPr>
          <w:b/>
          <w:bCs/>
          <w:szCs w:val="28"/>
          <w:lang w:val="vi-VN"/>
        </w:rPr>
        <w:t>,</w:t>
      </w:r>
      <w:r w:rsidR="006E4639" w:rsidRPr="00DC6E63">
        <w:rPr>
          <w:b/>
          <w:bCs/>
          <w:szCs w:val="28"/>
          <w:lang w:val="vi-VN"/>
        </w:rPr>
        <w:t xml:space="preserve"> giáo dục truyền thống</w:t>
      </w:r>
      <w:r w:rsidRPr="00DC6E63">
        <w:rPr>
          <w:b/>
          <w:bCs/>
          <w:szCs w:val="28"/>
        </w:rPr>
        <w:t xml:space="preserve"> </w:t>
      </w:r>
      <w:r w:rsidR="00A7306F" w:rsidRPr="00DC6E63">
        <w:rPr>
          <w:b/>
          <w:bCs/>
          <w:szCs w:val="28"/>
          <w:lang w:val="vi-VN"/>
        </w:rPr>
        <w:t xml:space="preserve">lịch sử </w:t>
      </w:r>
      <w:r w:rsidR="000972B4" w:rsidRPr="00DC6E63">
        <w:rPr>
          <w:b/>
          <w:bCs/>
          <w:szCs w:val="28"/>
          <w:lang w:val="vi-VN"/>
        </w:rPr>
        <w:t>95 năm xây dựng và trưởng thành của Công đoàn Việt Nam</w:t>
      </w:r>
      <w:r w:rsidR="000972B4" w:rsidRPr="00DC6E63">
        <w:rPr>
          <w:b/>
          <w:bCs/>
          <w:szCs w:val="28"/>
        </w:rPr>
        <w:t xml:space="preserve">, </w:t>
      </w:r>
      <w:r w:rsidR="00A7306F" w:rsidRPr="00DC6E63">
        <w:rPr>
          <w:b/>
          <w:bCs/>
          <w:szCs w:val="28"/>
          <w:lang w:val="vi-VN"/>
        </w:rPr>
        <w:t>120 năm thành lập tỉnh Đắk Lắk</w:t>
      </w:r>
      <w:r w:rsidR="000972B4" w:rsidRPr="00DC6E63">
        <w:rPr>
          <w:b/>
          <w:bCs/>
          <w:szCs w:val="28"/>
        </w:rPr>
        <w:t>.</w:t>
      </w:r>
      <w:r w:rsidR="00A7306F" w:rsidRPr="00DC6E63">
        <w:rPr>
          <w:b/>
          <w:bCs/>
          <w:szCs w:val="28"/>
          <w:lang w:val="vi-VN"/>
        </w:rPr>
        <w:t xml:space="preserve"> </w:t>
      </w:r>
    </w:p>
    <w:p w14:paraId="3181D5F0" w14:textId="2345C688" w:rsidR="000972B4" w:rsidRPr="00DC6E63" w:rsidRDefault="000972B4" w:rsidP="000972B4">
      <w:pPr>
        <w:spacing w:before="80"/>
        <w:ind w:firstLine="567"/>
        <w:jc w:val="both"/>
        <w:rPr>
          <w:rFonts w:eastAsia="Calibri"/>
          <w:szCs w:val="28"/>
        </w:rPr>
      </w:pPr>
      <w:r w:rsidRPr="00DC6E63">
        <w:rPr>
          <w:rFonts w:eastAsia="Times New Roman"/>
          <w:szCs w:val="28"/>
        </w:rPr>
        <w:t>- Tuyên truyền, giáo dục về truyền thống vẻ vang của Công đoàn Việt Nam, giai cấp công nhân Việt Nam gắn với tuyên truyền, phổ biến các chủ trương, đường lối của Đảng, chính sách, pháp luật của Nhà nước</w:t>
      </w:r>
      <w:r w:rsidRPr="00DC6E63">
        <w:rPr>
          <w:rFonts w:eastAsia="Times New Roman"/>
          <w:szCs w:val="28"/>
          <w:lang w:val="vi-VN"/>
        </w:rPr>
        <w:t xml:space="preserve">; Nghị quyết Đại hội </w:t>
      </w:r>
      <w:r w:rsidRPr="00DC6E63">
        <w:rPr>
          <w:rFonts w:eastAsia="Times New Roman"/>
          <w:szCs w:val="28"/>
        </w:rPr>
        <w:t>Công</w:t>
      </w:r>
      <w:r w:rsidRPr="00DC6E63">
        <w:rPr>
          <w:rFonts w:eastAsia="Times New Roman"/>
          <w:szCs w:val="28"/>
          <w:lang w:val="vi-VN"/>
        </w:rPr>
        <w:t xml:space="preserve"> đoàn các cấp, Đại hội XI Công đoàn Đắ</w:t>
      </w:r>
      <w:r w:rsidRPr="00DC6E63">
        <w:rPr>
          <w:rFonts w:eastAsia="Times New Roman"/>
          <w:szCs w:val="28"/>
        </w:rPr>
        <w:t>k Lắk</w:t>
      </w:r>
      <w:r w:rsidRPr="00DC6E63">
        <w:rPr>
          <w:rFonts w:eastAsia="Times New Roman"/>
          <w:szCs w:val="28"/>
          <w:lang w:val="vi-VN"/>
        </w:rPr>
        <w:t xml:space="preserve"> và Đại hội </w:t>
      </w:r>
      <w:r w:rsidRPr="00DC6E63">
        <w:rPr>
          <w:rFonts w:eastAsia="Times New Roman"/>
          <w:szCs w:val="28"/>
        </w:rPr>
        <w:t>XIII Công đoàn Việt Nam</w:t>
      </w:r>
      <w:r w:rsidRPr="00DC6E63">
        <w:rPr>
          <w:rFonts w:eastAsia="Times New Roman"/>
          <w:szCs w:val="28"/>
          <w:lang w:val="vi-VN"/>
        </w:rPr>
        <w:t>; t</w:t>
      </w:r>
      <w:r w:rsidRPr="00DC6E63">
        <w:rPr>
          <w:rFonts w:eastAsia="Times New Roman"/>
          <w:szCs w:val="28"/>
        </w:rPr>
        <w:t>uyên</w:t>
      </w:r>
      <w:r w:rsidRPr="00DC6E63">
        <w:rPr>
          <w:rFonts w:eastAsia="Times New Roman"/>
          <w:szCs w:val="28"/>
          <w:lang w:val="vi-VN"/>
        </w:rPr>
        <w:t xml:space="preserve"> truyền kết quả 15 năm thực hiện Nghị quyết số 20</w:t>
      </w:r>
      <w:r w:rsidRPr="00DC6E63">
        <w:rPr>
          <w:rFonts w:eastAsia="Times New Roman"/>
          <w:szCs w:val="28"/>
        </w:rPr>
        <w:t>-NQ/TW, ngày 20/01/2008,</w:t>
      </w:r>
      <w:r w:rsidRPr="00DC6E63">
        <w:rPr>
          <w:rFonts w:eastAsia="Times New Roman"/>
          <w:szCs w:val="28"/>
          <w:lang w:val="vi-VN"/>
        </w:rPr>
        <w:t xml:space="preserve"> </w:t>
      </w:r>
      <w:r w:rsidRPr="00DC6E63">
        <w:rPr>
          <w:rFonts w:eastAsia="Times New Roman"/>
          <w:szCs w:val="28"/>
          <w:lang w:val="vi-VN"/>
        </w:rPr>
        <w:lastRenderedPageBreak/>
        <w:t xml:space="preserve">Hội nghị lần thứ sáu Ban Chấp hành Trung ương Đảng (khóa X) về </w:t>
      </w:r>
      <w:r w:rsidRPr="00DC6E63">
        <w:rPr>
          <w:rFonts w:eastAsia="Times New Roman"/>
          <w:i/>
          <w:iCs/>
          <w:szCs w:val="28"/>
          <w:lang w:val="vi-VN"/>
        </w:rPr>
        <w:t>“tiếp tục xây dựng giai cấp công nhân Việt Nam thời kỳ đẩy mạnh công nghiệp hóa</w:t>
      </w:r>
      <w:r w:rsidR="00F3754E" w:rsidRPr="00DC6E63">
        <w:rPr>
          <w:rFonts w:eastAsia="Times New Roman"/>
          <w:i/>
          <w:iCs/>
          <w:szCs w:val="28"/>
        </w:rPr>
        <w:t xml:space="preserve"> </w:t>
      </w:r>
      <w:r w:rsidRPr="00DC6E63">
        <w:rPr>
          <w:rFonts w:eastAsia="Times New Roman"/>
          <w:i/>
          <w:iCs/>
          <w:szCs w:val="28"/>
          <w:lang w:val="vi-VN"/>
        </w:rPr>
        <w:t>-</w:t>
      </w:r>
      <w:r w:rsidR="00F3754E" w:rsidRPr="00DC6E63">
        <w:rPr>
          <w:rFonts w:eastAsia="Times New Roman"/>
          <w:i/>
          <w:iCs/>
          <w:szCs w:val="28"/>
        </w:rPr>
        <w:t xml:space="preserve"> </w:t>
      </w:r>
      <w:r w:rsidRPr="00DC6E63">
        <w:rPr>
          <w:rFonts w:eastAsia="Times New Roman"/>
          <w:i/>
          <w:iCs/>
          <w:szCs w:val="28"/>
          <w:lang w:val="vi-VN"/>
        </w:rPr>
        <w:t>hiện đại hóa đất nước”</w:t>
      </w:r>
      <w:r w:rsidRPr="00DC6E63">
        <w:rPr>
          <w:rFonts w:eastAsia="Times New Roman"/>
          <w:szCs w:val="28"/>
          <w:lang w:val="vi-VN"/>
        </w:rPr>
        <w:t>; Nghị</w:t>
      </w:r>
      <w:r w:rsidRPr="00DC6E63">
        <w:rPr>
          <w:rFonts w:eastAsia="Calibri"/>
          <w:spacing w:val="-4"/>
          <w:szCs w:val="28"/>
        </w:rPr>
        <w:t xml:space="preserve"> quyết số 02-NQ/TW, ngày 12/6/2021 của Bộ Chính trị về </w:t>
      </w:r>
      <w:r w:rsidRPr="00DC6E63">
        <w:rPr>
          <w:rFonts w:eastAsia="Calibri"/>
          <w:i/>
          <w:iCs/>
          <w:spacing w:val="-4"/>
          <w:szCs w:val="28"/>
        </w:rPr>
        <w:t>“Đổi mới tổ chức và hoạt động của Công đoàn Việt Nam trong tình hình mới”</w:t>
      </w:r>
      <w:r w:rsidRPr="00DC6E63">
        <w:rPr>
          <w:i/>
          <w:iCs/>
          <w:szCs w:val="28"/>
        </w:rPr>
        <w:t>.</w:t>
      </w:r>
    </w:p>
    <w:p w14:paraId="3BC2796E" w14:textId="6F2B8B6F" w:rsidR="00A7306F" w:rsidRPr="00DC6E63" w:rsidRDefault="00080C06" w:rsidP="00A17539">
      <w:pPr>
        <w:spacing w:before="80"/>
        <w:ind w:firstLine="567"/>
        <w:jc w:val="both"/>
        <w:rPr>
          <w:rFonts w:eastAsia="Times New Roman"/>
          <w:szCs w:val="28"/>
        </w:rPr>
      </w:pPr>
      <w:r w:rsidRPr="00DC6E63">
        <w:rPr>
          <w:rFonts w:eastAsia="Times New Roman"/>
          <w:szCs w:val="28"/>
        </w:rPr>
        <w:t xml:space="preserve">- </w:t>
      </w:r>
      <w:r w:rsidR="00A7306F" w:rsidRPr="00DC6E63">
        <w:rPr>
          <w:rFonts w:eastAsia="Times New Roman"/>
          <w:szCs w:val="28"/>
          <w:lang w:val="vi-VN"/>
        </w:rPr>
        <w:t xml:space="preserve">Tuyên truyền quá trình hình thành, xây dựng và phát triển tỉnh Đắk Lắk; </w:t>
      </w:r>
      <w:r w:rsidR="00680FE8" w:rsidRPr="00DC6E63">
        <w:rPr>
          <w:rFonts w:eastAsia="Times New Roman"/>
          <w:szCs w:val="28"/>
          <w:lang w:val="vi-VN"/>
        </w:rPr>
        <w:t xml:space="preserve">tinh thần yêu nước, truyền thống cách mạng, ý chí tự lực tự cường, sự năng động sáng tạo và khát vọng vươn lên của Đảng bộ Nhân dân các dân tộc tỉnh Đắk Lắk; </w:t>
      </w:r>
      <w:r w:rsidR="00A7306F" w:rsidRPr="00DC6E63">
        <w:rPr>
          <w:rFonts w:eastAsia="Times New Roman"/>
          <w:szCs w:val="28"/>
          <w:lang w:val="vi-VN"/>
        </w:rPr>
        <w:t>những giá trị truyền thống lịch sử và văn hóa</w:t>
      </w:r>
      <w:r w:rsidR="00680FE8" w:rsidRPr="00DC6E63">
        <w:rPr>
          <w:rFonts w:eastAsia="Times New Roman"/>
          <w:szCs w:val="28"/>
          <w:lang w:val="vi-VN"/>
        </w:rPr>
        <w:t xml:space="preserve">; những thành tựu của tỉnh đạt được trên các lĩnh vực kinh tế, văn hóa, xã hội, quốc phòng an ninh, đối ngoại, xây dựng Đảng, </w:t>
      </w:r>
      <w:r w:rsidR="00A90255" w:rsidRPr="00DC6E63">
        <w:rPr>
          <w:rFonts w:eastAsia="Times New Roman"/>
          <w:szCs w:val="28"/>
        </w:rPr>
        <w:t xml:space="preserve">xây dựng </w:t>
      </w:r>
      <w:r w:rsidR="00680FE8" w:rsidRPr="00DC6E63">
        <w:rPr>
          <w:rFonts w:eastAsia="Times New Roman"/>
          <w:szCs w:val="28"/>
          <w:lang w:val="vi-VN"/>
        </w:rPr>
        <w:t>hệ thống chính trị</w:t>
      </w:r>
      <w:r w:rsidR="00A7306F" w:rsidRPr="00DC6E63">
        <w:rPr>
          <w:rFonts w:eastAsia="Times New Roman"/>
          <w:szCs w:val="28"/>
          <w:lang w:val="vi-VN"/>
        </w:rPr>
        <w:t xml:space="preserve"> sau 120 năm </w:t>
      </w:r>
      <w:r w:rsidR="00A90255" w:rsidRPr="00DC6E63">
        <w:rPr>
          <w:rFonts w:eastAsia="Times New Roman"/>
          <w:szCs w:val="28"/>
        </w:rPr>
        <w:t xml:space="preserve">Ngày </w:t>
      </w:r>
      <w:r w:rsidR="00A7306F" w:rsidRPr="00DC6E63">
        <w:rPr>
          <w:rFonts w:eastAsia="Times New Roman"/>
          <w:szCs w:val="28"/>
          <w:lang w:val="vi-VN"/>
        </w:rPr>
        <w:t xml:space="preserve">thành lập tỉnh; khẳng định công lao, vai trò của các thế hệ tiền nhân đã khai phá, xây dựng vùng đất lịch </w:t>
      </w:r>
      <w:r w:rsidR="00A90255" w:rsidRPr="00DC6E63">
        <w:rPr>
          <w:rFonts w:eastAsia="Times New Roman"/>
          <w:szCs w:val="28"/>
        </w:rPr>
        <w:t>s</w:t>
      </w:r>
      <w:r w:rsidR="00A7306F" w:rsidRPr="00DC6E63">
        <w:rPr>
          <w:rFonts w:eastAsia="Times New Roman"/>
          <w:szCs w:val="28"/>
          <w:lang w:val="vi-VN"/>
        </w:rPr>
        <w:t>ử này; truyền thống đấu tranh kiên cường, bất khuất của Đảng bộ, chính quyền và Nhân dân các dân tộc tỉnh Đắk Lắk trong cuộc kháng chiến chống thực dân và đế quốc xâm lược.</w:t>
      </w:r>
      <w:r w:rsidR="00BB6230" w:rsidRPr="00DC6E63">
        <w:rPr>
          <w:rFonts w:eastAsia="Times New Roman"/>
          <w:szCs w:val="28"/>
          <w:lang w:val="vi-VN"/>
        </w:rPr>
        <w:t xml:space="preserve"> </w:t>
      </w:r>
    </w:p>
    <w:p w14:paraId="4C823739" w14:textId="5661290C" w:rsidR="0070654F" w:rsidRPr="00DC6E63" w:rsidRDefault="006E6E5A" w:rsidP="0070654F">
      <w:pPr>
        <w:spacing w:before="80"/>
        <w:ind w:firstLine="567"/>
        <w:jc w:val="both"/>
        <w:rPr>
          <w:rFonts w:eastAsia="Calibri"/>
          <w:szCs w:val="28"/>
        </w:rPr>
      </w:pPr>
      <w:r w:rsidRPr="00DC6E63">
        <w:rPr>
          <w:rFonts w:eastAsia="Calibri"/>
          <w:szCs w:val="28"/>
        </w:rPr>
        <w:t xml:space="preserve">- </w:t>
      </w:r>
      <w:r w:rsidR="00961A97" w:rsidRPr="00DC6E63">
        <w:rPr>
          <w:rFonts w:eastAsia="Calibri"/>
          <w:szCs w:val="28"/>
          <w:lang w:val="vi-VN"/>
        </w:rPr>
        <w:t xml:space="preserve">Triển khai </w:t>
      </w:r>
      <w:r w:rsidR="000972B4" w:rsidRPr="00DC6E63">
        <w:rPr>
          <w:rFonts w:eastAsia="Calibri"/>
          <w:szCs w:val="28"/>
        </w:rPr>
        <w:t>cuộc thi tìm hiểu “</w:t>
      </w:r>
      <w:r w:rsidR="000972B4" w:rsidRPr="00DC6E63">
        <w:rPr>
          <w:rFonts w:eastAsia="Calibri"/>
          <w:i/>
          <w:szCs w:val="28"/>
        </w:rPr>
        <w:t>Nghị quyết Đại hội Công đoàn và hành động của đoàn viên, người lao độn</w:t>
      </w:r>
      <w:r w:rsidR="000972B4" w:rsidRPr="00DC6E63">
        <w:rPr>
          <w:rFonts w:eastAsia="Calibri"/>
          <w:szCs w:val="28"/>
        </w:rPr>
        <w:t xml:space="preserve">g”; </w:t>
      </w:r>
      <w:r w:rsidR="00961A97" w:rsidRPr="00DC6E63">
        <w:rPr>
          <w:rFonts w:eastAsia="Calibri"/>
          <w:i/>
          <w:szCs w:val="28"/>
          <w:lang w:val="vi-VN"/>
        </w:rPr>
        <w:t xml:space="preserve">Cuộc thi </w:t>
      </w:r>
      <w:r w:rsidR="00EB40A0" w:rsidRPr="00DC6E63">
        <w:rPr>
          <w:rFonts w:eastAsia="Calibri"/>
          <w:i/>
          <w:szCs w:val="28"/>
          <w:lang w:val="vi-VN"/>
        </w:rPr>
        <w:t xml:space="preserve">tìm </w:t>
      </w:r>
      <w:r w:rsidR="00961A97" w:rsidRPr="00DC6E63">
        <w:rPr>
          <w:rFonts w:eastAsia="Calibri"/>
          <w:i/>
          <w:szCs w:val="28"/>
          <w:lang w:val="vi-VN"/>
        </w:rPr>
        <w:t>hiể</w:t>
      </w:r>
      <w:r w:rsidRPr="00DC6E63">
        <w:rPr>
          <w:rFonts w:eastAsia="Calibri"/>
          <w:i/>
          <w:szCs w:val="28"/>
          <w:lang w:val="vi-VN"/>
        </w:rPr>
        <w:t xml:space="preserve">u </w:t>
      </w:r>
      <w:r w:rsidR="00961A97" w:rsidRPr="00DC6E63">
        <w:rPr>
          <w:rFonts w:eastAsia="Calibri"/>
          <w:i/>
          <w:szCs w:val="28"/>
          <w:lang w:val="vi-VN"/>
        </w:rPr>
        <w:t>Lịch sử 120 năm hình thành, phát triển tỉnh Đắk Lắk</w:t>
      </w:r>
      <w:r w:rsidRPr="00DC6E63">
        <w:rPr>
          <w:rFonts w:eastAsia="Calibri"/>
          <w:i/>
          <w:szCs w:val="28"/>
        </w:rPr>
        <w:t xml:space="preserve"> (22/11/1904 – 22/11/2024)</w:t>
      </w:r>
      <w:r w:rsidR="0070500D" w:rsidRPr="00DC6E63">
        <w:rPr>
          <w:rFonts w:eastAsia="Calibri"/>
          <w:szCs w:val="28"/>
        </w:rPr>
        <w:t xml:space="preserve">. </w:t>
      </w:r>
      <w:r w:rsidR="0070654F" w:rsidRPr="00DC6E63">
        <w:rPr>
          <w:rFonts w:eastAsia="Calibri"/>
          <w:szCs w:val="28"/>
          <w:lang w:val="vi-VN"/>
        </w:rPr>
        <w:t>Tổ chức các hoạt động văn hóa, văn nghệ</w:t>
      </w:r>
      <w:r w:rsidRPr="00DC6E63">
        <w:rPr>
          <w:rFonts w:eastAsia="Calibri"/>
          <w:szCs w:val="28"/>
          <w:lang w:val="vi-VN"/>
        </w:rPr>
        <w:t xml:space="preserve">, </w:t>
      </w:r>
      <w:r w:rsidR="0070654F" w:rsidRPr="00DC6E63">
        <w:rPr>
          <w:rFonts w:eastAsia="Calibri"/>
          <w:szCs w:val="28"/>
          <w:lang w:val="vi-VN"/>
        </w:rPr>
        <w:t>thể</w:t>
      </w:r>
      <w:r w:rsidR="007E660F" w:rsidRPr="00DC6E63">
        <w:rPr>
          <w:rFonts w:eastAsia="Calibri"/>
          <w:szCs w:val="28"/>
          <w:lang w:val="vi-VN"/>
        </w:rPr>
        <w:t xml:space="preserve"> thao, các hoạt động về nguồn, thăm các di tích lịch sử gắn với lịch sử </w:t>
      </w:r>
      <w:r w:rsidR="007E660F" w:rsidRPr="00DC6E63">
        <w:rPr>
          <w:rFonts w:eastAsia="Calibri"/>
          <w:szCs w:val="28"/>
        </w:rPr>
        <w:t xml:space="preserve">hình thành và phát triển tỉnh Đắk Lắk, phong trào công nhân và tổ chức công đoàn </w:t>
      </w:r>
      <w:r w:rsidR="0070654F" w:rsidRPr="00DC6E63">
        <w:rPr>
          <w:rFonts w:eastAsia="Calibri"/>
          <w:szCs w:val="28"/>
          <w:lang w:val="vi-VN"/>
        </w:rPr>
        <w:t>trong cán bộ, đoàn viên,</w:t>
      </w:r>
      <w:r w:rsidR="0070654F" w:rsidRPr="00DC6E63">
        <w:rPr>
          <w:rFonts w:eastAsia="Calibri"/>
          <w:szCs w:val="28"/>
        </w:rPr>
        <w:t xml:space="preserve"> CNVCLĐ</w:t>
      </w:r>
      <w:r w:rsidRPr="00DC6E63">
        <w:rPr>
          <w:rFonts w:eastAsia="Calibri"/>
          <w:szCs w:val="28"/>
          <w:lang w:val="vi-VN"/>
        </w:rPr>
        <w:t xml:space="preserve">; </w:t>
      </w:r>
      <w:r w:rsidR="0070654F" w:rsidRPr="00DC6E63">
        <w:rPr>
          <w:rFonts w:eastAsia="Calibri"/>
          <w:szCs w:val="28"/>
          <w:lang w:val="vi-VN"/>
        </w:rPr>
        <w:t>tạo không khí vui tươi, phấn khởi thiết thực chào mừng kỷ niệm 95 năm Ngày thành lập Công đoàn Việ</w:t>
      </w:r>
      <w:r w:rsidRPr="00DC6E63">
        <w:rPr>
          <w:rFonts w:eastAsia="Calibri"/>
          <w:szCs w:val="28"/>
          <w:lang w:val="vi-VN"/>
        </w:rPr>
        <w:t>t Nam và 120 năm Ngày thành lập tỉnh Đắk Lắk</w:t>
      </w:r>
      <w:r w:rsidRPr="00DC6E63">
        <w:rPr>
          <w:rFonts w:eastAsia="Calibri"/>
          <w:szCs w:val="28"/>
        </w:rPr>
        <w:t xml:space="preserve">. </w:t>
      </w:r>
    </w:p>
    <w:p w14:paraId="241AA259" w14:textId="77777777" w:rsidR="000972B4" w:rsidRPr="00DC6E63" w:rsidRDefault="000972B4" w:rsidP="000972B4">
      <w:pPr>
        <w:spacing w:before="80"/>
        <w:ind w:firstLine="567"/>
        <w:jc w:val="both"/>
        <w:rPr>
          <w:rFonts w:eastAsia="Calibri"/>
          <w:spacing w:val="-6"/>
          <w:szCs w:val="28"/>
        </w:rPr>
      </w:pPr>
      <w:r w:rsidRPr="00DC6E63">
        <w:rPr>
          <w:rFonts w:eastAsia="Calibri"/>
          <w:spacing w:val="-6"/>
          <w:szCs w:val="28"/>
        </w:rPr>
        <w:t>- Chủ động, tích cực tuyên truyền, nhận diện đấu tranh phản bác các quan điểm sai trái, thù địch, thông tin xuyên tạc, sai lệch về giai cấp công nhân, tổ chức Công đoàn, bảo vệ nền tảng tư tưởng của Đảng, bảo vệ tổ chức Công đoàn.</w:t>
      </w:r>
    </w:p>
    <w:p w14:paraId="4A76CB6C" w14:textId="01E7B6FC" w:rsidR="00316D49" w:rsidRPr="00DC6E63" w:rsidRDefault="00316D49" w:rsidP="00A17539">
      <w:pPr>
        <w:spacing w:before="80"/>
        <w:ind w:firstLine="567"/>
        <w:jc w:val="both"/>
        <w:rPr>
          <w:b/>
          <w:szCs w:val="28"/>
        </w:rPr>
      </w:pPr>
      <w:r w:rsidRPr="00DC6E63">
        <w:rPr>
          <w:b/>
          <w:szCs w:val="28"/>
        </w:rPr>
        <w:t xml:space="preserve">2. </w:t>
      </w:r>
      <w:r w:rsidR="0070654F" w:rsidRPr="00DC6E63">
        <w:rPr>
          <w:b/>
          <w:szCs w:val="28"/>
        </w:rPr>
        <w:t>Đẩy</w:t>
      </w:r>
      <w:r w:rsidR="0070654F" w:rsidRPr="00DC6E63">
        <w:rPr>
          <w:b/>
          <w:szCs w:val="28"/>
          <w:lang w:val="vi-VN"/>
        </w:rPr>
        <w:t xml:space="preserve"> mạnh công tác phát triển đoàn viên, thành lập Công đoàn cơ sở, xây dựng tổ chức công đoàn vững mạnh</w:t>
      </w:r>
    </w:p>
    <w:p w14:paraId="4D58DBEF" w14:textId="543789EE" w:rsidR="00916DBE" w:rsidRPr="00DC6E63" w:rsidRDefault="006E6E5A" w:rsidP="00A17539">
      <w:pPr>
        <w:spacing w:before="80"/>
        <w:ind w:firstLine="567"/>
        <w:jc w:val="both"/>
        <w:rPr>
          <w:rFonts w:eastAsia="Times New Roman"/>
          <w:szCs w:val="28"/>
        </w:rPr>
      </w:pPr>
      <w:r w:rsidRPr="00DC6E63">
        <w:rPr>
          <w:rFonts w:eastAsia="Times New Roman"/>
          <w:szCs w:val="28"/>
        </w:rPr>
        <w:t xml:space="preserve"> Tổ chức</w:t>
      </w:r>
      <w:r w:rsidR="00916DBE" w:rsidRPr="00DC6E63">
        <w:rPr>
          <w:rFonts w:eastAsia="Times New Roman"/>
          <w:szCs w:val="28"/>
        </w:rPr>
        <w:t xml:space="preserve"> “Tháng cao điểm kết nạp đoàn viên, thành lập công đoàn cơ sở”, kết nạp đoàn viên “Đợt 95 năm Công đoàn Việt Nam”, phát hiện, giới thiệu đoàn viên ưu tú cho Đảng xem xét bồi dưỡng, kết nạp.</w:t>
      </w:r>
    </w:p>
    <w:p w14:paraId="085D0C13" w14:textId="71B35583" w:rsidR="002F5341" w:rsidRPr="00DC6E63" w:rsidRDefault="002F5341" w:rsidP="00A17539">
      <w:pPr>
        <w:spacing w:before="80"/>
        <w:ind w:firstLine="567"/>
        <w:jc w:val="both"/>
        <w:rPr>
          <w:rFonts w:eastAsia="Times New Roman"/>
          <w:szCs w:val="28"/>
          <w:lang w:val="vi-VN"/>
        </w:rPr>
      </w:pPr>
      <w:r w:rsidRPr="00DC6E63">
        <w:rPr>
          <w:rFonts w:eastAsia="Times New Roman"/>
          <w:szCs w:val="28"/>
        </w:rPr>
        <w:t>Chú</w:t>
      </w:r>
      <w:r w:rsidRPr="00DC6E63">
        <w:rPr>
          <w:rFonts w:eastAsia="Times New Roman"/>
          <w:szCs w:val="28"/>
          <w:lang w:val="vi-VN"/>
        </w:rPr>
        <w:t xml:space="preserve"> trọng đổi mới nội dung, phương thức hoạt động, nâng cao chất lượng hoạt động công đoàn các cấp, nhất là CĐCS trong các loại hình doanh nghiệp. Quan tâm bồi dưỡng, tập huấn </w:t>
      </w:r>
      <w:r w:rsidR="006E6E5A" w:rsidRPr="00DC6E63">
        <w:rPr>
          <w:rFonts w:eastAsia="Times New Roman"/>
          <w:szCs w:val="28"/>
        </w:rPr>
        <w:t>nghiệp vụ, kỹ năng, phương pháp hoạt động cho đ</w:t>
      </w:r>
      <w:r w:rsidRPr="00DC6E63">
        <w:rPr>
          <w:rFonts w:eastAsia="Times New Roman"/>
          <w:szCs w:val="28"/>
          <w:lang w:val="vi-VN"/>
        </w:rPr>
        <w:t xml:space="preserve">ội ngũ cán bộ công đoàn các cấp, </w:t>
      </w:r>
      <w:r w:rsidR="006E6E5A" w:rsidRPr="00DC6E63">
        <w:rPr>
          <w:rFonts w:eastAsia="Times New Roman"/>
          <w:szCs w:val="28"/>
        </w:rPr>
        <w:t xml:space="preserve">đặc biệt là </w:t>
      </w:r>
      <w:r w:rsidR="006E6E5A" w:rsidRPr="00DC6E63">
        <w:rPr>
          <w:rFonts w:eastAsia="Times New Roman"/>
          <w:szCs w:val="28"/>
          <w:lang w:val="vi-VN"/>
        </w:rPr>
        <w:t>cán bộ CĐCS.</w:t>
      </w:r>
    </w:p>
    <w:p w14:paraId="3B436B0C" w14:textId="310428A0" w:rsidR="002F5341" w:rsidRPr="00DC6E63" w:rsidRDefault="002F5341" w:rsidP="00A17539">
      <w:pPr>
        <w:spacing w:before="80"/>
        <w:ind w:firstLine="567"/>
        <w:jc w:val="both"/>
        <w:rPr>
          <w:rFonts w:eastAsia="Times New Roman"/>
          <w:szCs w:val="28"/>
          <w:lang w:val="vi-VN"/>
        </w:rPr>
      </w:pPr>
      <w:r w:rsidRPr="00DC6E63">
        <w:rPr>
          <w:rFonts w:eastAsia="Times New Roman"/>
          <w:szCs w:val="28"/>
          <w:lang w:val="vi-VN"/>
        </w:rPr>
        <w:t xml:space="preserve">Tổ chức </w:t>
      </w:r>
      <w:r w:rsidR="00A00821" w:rsidRPr="00DC6E63">
        <w:rPr>
          <w:rFonts w:eastAsia="Times New Roman"/>
          <w:szCs w:val="28"/>
          <w:lang w:val="vi-VN"/>
        </w:rPr>
        <w:t>Hộ</w:t>
      </w:r>
      <w:r w:rsidR="00A00821" w:rsidRPr="00DC6E63">
        <w:rPr>
          <w:rFonts w:eastAsia="Times New Roman"/>
          <w:szCs w:val="28"/>
        </w:rPr>
        <w:t>i nghị</w:t>
      </w:r>
      <w:r w:rsidR="00A00821" w:rsidRPr="00DC6E63">
        <w:rPr>
          <w:rFonts w:eastAsia="Times New Roman"/>
          <w:szCs w:val="28"/>
          <w:lang w:val="vi-VN"/>
        </w:rPr>
        <w:t xml:space="preserve"> biểu dương Chủ tịch CĐCS</w:t>
      </w:r>
      <w:r w:rsidR="00A00821" w:rsidRPr="00DC6E63">
        <w:rPr>
          <w:rFonts w:eastAsia="Times New Roman"/>
          <w:szCs w:val="28"/>
        </w:rPr>
        <w:t xml:space="preserve"> </w:t>
      </w:r>
      <w:r w:rsidR="0070500D" w:rsidRPr="00DC6E63">
        <w:rPr>
          <w:rFonts w:eastAsia="Times New Roman"/>
          <w:szCs w:val="28"/>
        </w:rPr>
        <w:t xml:space="preserve">tiêu biểu; </w:t>
      </w:r>
      <w:r w:rsidR="00A00821" w:rsidRPr="00DC6E63">
        <w:rPr>
          <w:rFonts w:eastAsia="Times New Roman"/>
          <w:szCs w:val="28"/>
        </w:rPr>
        <w:t>c</w:t>
      </w:r>
      <w:r w:rsidR="00A00821" w:rsidRPr="00DC6E63">
        <w:rPr>
          <w:rFonts w:eastAsia="Times New Roman"/>
          <w:szCs w:val="28"/>
          <w:lang w:val="vi-VN"/>
        </w:rPr>
        <w:t>án bộ Nữ</w:t>
      </w:r>
      <w:r w:rsidR="00A00821" w:rsidRPr="00DC6E63">
        <w:rPr>
          <w:rFonts w:eastAsia="Times New Roman"/>
          <w:szCs w:val="28"/>
        </w:rPr>
        <w:t xml:space="preserve"> công </w:t>
      </w:r>
      <w:r w:rsidR="00A00821" w:rsidRPr="00DC6E63">
        <w:rPr>
          <w:rFonts w:eastAsia="Times New Roman"/>
          <w:szCs w:val="28"/>
          <w:lang w:val="vi-VN"/>
        </w:rPr>
        <w:t xml:space="preserve">cơ sở </w:t>
      </w:r>
      <w:r w:rsidR="0070500D" w:rsidRPr="00DC6E63">
        <w:rPr>
          <w:rFonts w:eastAsia="Times New Roman"/>
          <w:szCs w:val="28"/>
        </w:rPr>
        <w:t xml:space="preserve">tiêu biểu </w:t>
      </w:r>
      <w:r w:rsidR="00A00821" w:rsidRPr="00DC6E63">
        <w:rPr>
          <w:rFonts w:eastAsia="Times New Roman"/>
          <w:szCs w:val="28"/>
        </w:rPr>
        <w:t>xuất sắc</w:t>
      </w:r>
      <w:r w:rsidR="0070500D" w:rsidRPr="00DC6E63">
        <w:rPr>
          <w:rFonts w:eastAsia="Times New Roman"/>
          <w:szCs w:val="28"/>
          <w:lang w:val="vi-VN"/>
        </w:rPr>
        <w:t xml:space="preserve">; </w:t>
      </w:r>
      <w:r w:rsidR="006E6E5A" w:rsidRPr="00DC6E63">
        <w:rPr>
          <w:rFonts w:eastAsia="Times New Roman"/>
          <w:szCs w:val="28"/>
        </w:rPr>
        <w:t xml:space="preserve">tổ chức gặp mặt, tôn vinh, biểu dương, tri ân </w:t>
      </w:r>
      <w:r w:rsidRPr="00DC6E63">
        <w:rPr>
          <w:rFonts w:eastAsia="Times New Roman"/>
          <w:szCs w:val="28"/>
          <w:lang w:val="vi-VN"/>
        </w:rPr>
        <w:t>cán bộ công đoàn qua các thời kỳ. Xét, đề nghị tặng Kỷ niệm chương “</w:t>
      </w:r>
      <w:r w:rsidRPr="00DC6E63">
        <w:rPr>
          <w:rFonts w:eastAsia="Times New Roman"/>
          <w:i/>
          <w:szCs w:val="28"/>
          <w:lang w:val="vi-VN"/>
        </w:rPr>
        <w:t>Vì sự nghiệp xây dựng tổ chức Công đoàn</w:t>
      </w:r>
      <w:r w:rsidRPr="00DC6E63">
        <w:rPr>
          <w:rFonts w:eastAsia="Times New Roman"/>
          <w:szCs w:val="28"/>
          <w:lang w:val="vi-VN"/>
        </w:rPr>
        <w:t>”…</w:t>
      </w:r>
    </w:p>
    <w:p w14:paraId="197760AF" w14:textId="2C1F425A" w:rsidR="00392F7A" w:rsidRPr="00DC6E63" w:rsidRDefault="00392F7A" w:rsidP="00A17539">
      <w:pPr>
        <w:spacing w:before="80"/>
        <w:ind w:firstLine="567"/>
        <w:jc w:val="both"/>
        <w:rPr>
          <w:rFonts w:eastAsia="Times New Roman"/>
          <w:b/>
          <w:szCs w:val="28"/>
          <w:lang w:val="vi-VN"/>
        </w:rPr>
      </w:pPr>
      <w:r w:rsidRPr="00DC6E63">
        <w:rPr>
          <w:rFonts w:eastAsia="Times New Roman"/>
          <w:b/>
          <w:bCs/>
          <w:szCs w:val="28"/>
        </w:rPr>
        <w:t xml:space="preserve"> </w:t>
      </w:r>
      <w:r w:rsidR="00F5272C" w:rsidRPr="00DC6E63">
        <w:rPr>
          <w:rFonts w:eastAsia="Times New Roman"/>
          <w:b/>
          <w:bCs/>
          <w:szCs w:val="28"/>
        </w:rPr>
        <w:t>3</w:t>
      </w:r>
      <w:r w:rsidR="00F5272C" w:rsidRPr="00DC6E63">
        <w:rPr>
          <w:rFonts w:eastAsia="Times New Roman"/>
          <w:b/>
          <w:bCs/>
          <w:szCs w:val="28"/>
          <w:lang w:val="vi-VN"/>
        </w:rPr>
        <w:t>. Tổ chức các Phong trào thi đua yêu nước chào mừng kỷ niệm 95 n</w:t>
      </w:r>
      <w:r w:rsidR="00FD0F40" w:rsidRPr="00DC6E63">
        <w:rPr>
          <w:rFonts w:eastAsia="Times New Roman"/>
          <w:b/>
          <w:bCs/>
          <w:szCs w:val="28"/>
          <w:lang w:val="vi-VN"/>
        </w:rPr>
        <w:t>ăm thành lập Công đoàn Việt Nam và</w:t>
      </w:r>
      <w:r w:rsidR="00FD0F40" w:rsidRPr="00DC6E63">
        <w:rPr>
          <w:rFonts w:eastAsia="Times New Roman"/>
          <w:b/>
          <w:bCs/>
          <w:szCs w:val="28"/>
        </w:rPr>
        <w:t xml:space="preserve"> </w:t>
      </w:r>
      <w:r w:rsidR="00FD0F40" w:rsidRPr="00DC6E63">
        <w:rPr>
          <w:rFonts w:eastAsia="Times New Roman"/>
          <w:b/>
          <w:szCs w:val="28"/>
          <w:lang w:val="vi-VN"/>
        </w:rPr>
        <w:t>120 năm Ngày thành lập tỉnh Đắk Lắk</w:t>
      </w:r>
    </w:p>
    <w:p w14:paraId="1CDEC32F" w14:textId="519FA087" w:rsidR="00F5272C" w:rsidRPr="00DC6E63" w:rsidRDefault="00FD0F40" w:rsidP="00A17539">
      <w:pPr>
        <w:spacing w:before="80"/>
        <w:ind w:firstLine="567"/>
        <w:jc w:val="both"/>
        <w:rPr>
          <w:rFonts w:eastAsia="Times New Roman"/>
          <w:szCs w:val="28"/>
        </w:rPr>
      </w:pPr>
      <w:r w:rsidRPr="00DC6E63">
        <w:rPr>
          <w:rFonts w:eastAsia="Times New Roman"/>
          <w:szCs w:val="28"/>
        </w:rPr>
        <w:t xml:space="preserve">- </w:t>
      </w:r>
      <w:r w:rsidR="00F5272C" w:rsidRPr="00DC6E63">
        <w:rPr>
          <w:rFonts w:eastAsia="Times New Roman"/>
          <w:szCs w:val="28"/>
          <w:lang w:val="vi-VN"/>
        </w:rPr>
        <w:t xml:space="preserve">Triển khai </w:t>
      </w:r>
      <w:r w:rsidR="00587C29" w:rsidRPr="00DC6E63">
        <w:rPr>
          <w:rFonts w:eastAsia="Times New Roman"/>
          <w:szCs w:val="28"/>
          <w:lang w:val="vi-VN"/>
        </w:rPr>
        <w:t xml:space="preserve">Kế hoạch số </w:t>
      </w:r>
      <w:r w:rsidR="00F5272C" w:rsidRPr="00DC6E63">
        <w:rPr>
          <w:rFonts w:eastAsia="Times New Roman"/>
          <w:szCs w:val="28"/>
          <w:lang w:val="vi-VN"/>
        </w:rPr>
        <w:t xml:space="preserve">09/KH-TLĐ ngày 27/12/2023 của Đoàn Chủ tịch Tổng Liên đoàn Lao động Việt Nam về việc phát động phong trào thi </w:t>
      </w:r>
      <w:r w:rsidRPr="00DC6E63">
        <w:rPr>
          <w:rFonts w:eastAsia="Times New Roman"/>
          <w:szCs w:val="28"/>
          <w:lang w:val="vi-VN"/>
        </w:rPr>
        <w:t xml:space="preserve">đua yêu nước năm 2024 </w:t>
      </w:r>
      <w:r w:rsidR="00F5272C" w:rsidRPr="00DC6E63">
        <w:rPr>
          <w:rFonts w:eastAsia="Times New Roman"/>
          <w:szCs w:val="28"/>
          <w:lang w:val="vi-VN"/>
        </w:rPr>
        <w:t xml:space="preserve">kỷ niệm 95 năm </w:t>
      </w:r>
      <w:r w:rsidR="00DC761E" w:rsidRPr="00DC6E63">
        <w:rPr>
          <w:rFonts w:eastAsia="Times New Roman"/>
          <w:szCs w:val="28"/>
          <w:lang w:val="vi-VN"/>
        </w:rPr>
        <w:t xml:space="preserve">Ngày </w:t>
      </w:r>
      <w:r w:rsidR="00F5272C" w:rsidRPr="00DC6E63">
        <w:rPr>
          <w:rFonts w:eastAsia="Times New Roman"/>
          <w:szCs w:val="28"/>
          <w:lang w:val="vi-VN"/>
        </w:rPr>
        <w:t>thành lập Công đoàn Việt Nam</w:t>
      </w:r>
      <w:r w:rsidR="000972B4" w:rsidRPr="00DC6E63">
        <w:rPr>
          <w:rFonts w:eastAsia="Times New Roman"/>
          <w:szCs w:val="28"/>
        </w:rPr>
        <w:t xml:space="preserve">; </w:t>
      </w:r>
      <w:r w:rsidR="000972B4" w:rsidRPr="00DC6E63">
        <w:rPr>
          <w:rFonts w:eastAsia="Times New Roman"/>
          <w:szCs w:val="28"/>
          <w:lang w:val="vi-VN"/>
        </w:rPr>
        <w:t xml:space="preserve">Kế hoạch số 192/KH-UBND, ngày 11/12/2023 của UBND tỉnh Đắk Lắk về phát động thi đua </w:t>
      </w:r>
      <w:r w:rsidR="000972B4" w:rsidRPr="00DC6E63">
        <w:rPr>
          <w:rFonts w:eastAsia="Times New Roman"/>
          <w:szCs w:val="28"/>
          <w:lang w:val="vi-VN"/>
        </w:rPr>
        <w:lastRenderedPageBreak/>
        <w:t>đặc biệt lập thành tích chào mừng kỷ niệm 120 năm Ngày thành lập tỉnh Đắk Lắk với chủ đề “</w:t>
      </w:r>
      <w:r w:rsidR="000972B4" w:rsidRPr="00DC6E63">
        <w:rPr>
          <w:rFonts w:eastAsia="Times New Roman"/>
          <w:i/>
          <w:szCs w:val="28"/>
          <w:lang w:val="vi-VN"/>
        </w:rPr>
        <w:t>Khát vọng xây dựng tỉnh Đắk Lắk giàu đẹp, văn minh, bản sắc</w:t>
      </w:r>
      <w:r w:rsidR="000972B4" w:rsidRPr="00DC6E63">
        <w:rPr>
          <w:rFonts w:eastAsia="Times New Roman"/>
          <w:szCs w:val="28"/>
          <w:lang w:val="vi-VN"/>
        </w:rPr>
        <w:t>”</w:t>
      </w:r>
      <w:r w:rsidR="000972B4" w:rsidRPr="00DC6E63">
        <w:rPr>
          <w:rFonts w:eastAsia="Times New Roman"/>
          <w:szCs w:val="28"/>
        </w:rPr>
        <w:t>.</w:t>
      </w:r>
    </w:p>
    <w:p w14:paraId="509F8B5F" w14:textId="73DE4284" w:rsidR="00916DBE" w:rsidRPr="00DC6E63" w:rsidRDefault="00FD0F40" w:rsidP="00A17539">
      <w:pPr>
        <w:spacing w:before="80"/>
        <w:ind w:firstLine="567"/>
        <w:jc w:val="both"/>
        <w:rPr>
          <w:rFonts w:eastAsia="Times New Roman"/>
          <w:szCs w:val="28"/>
        </w:rPr>
      </w:pPr>
      <w:r w:rsidRPr="00DC6E63">
        <w:rPr>
          <w:rFonts w:eastAsia="Times New Roman"/>
          <w:szCs w:val="28"/>
        </w:rPr>
        <w:t>-</w:t>
      </w:r>
      <w:r w:rsidR="000972B4" w:rsidRPr="00DC6E63">
        <w:rPr>
          <w:rFonts w:eastAsia="Times New Roman"/>
          <w:szCs w:val="28"/>
        </w:rPr>
        <w:t xml:space="preserve"> </w:t>
      </w:r>
      <w:r w:rsidR="00916DBE" w:rsidRPr="00DC6E63">
        <w:rPr>
          <w:rFonts w:eastAsia="Times New Roman"/>
          <w:szCs w:val="28"/>
        </w:rPr>
        <w:t>Tổ chức ph</w:t>
      </w:r>
      <w:r w:rsidRPr="00DC6E63">
        <w:rPr>
          <w:rFonts w:eastAsia="Times New Roman"/>
          <w:szCs w:val="28"/>
        </w:rPr>
        <w:t xml:space="preserve">át động và triển khai </w:t>
      </w:r>
      <w:r w:rsidR="00916DBE" w:rsidRPr="00DC6E63">
        <w:rPr>
          <w:rFonts w:eastAsia="Times New Roman"/>
          <w:szCs w:val="28"/>
        </w:rPr>
        <w:t xml:space="preserve">các phong trào thi đua, cuộc vận động, </w:t>
      </w:r>
      <w:r w:rsidR="00916DBE" w:rsidRPr="00DC6E63">
        <w:rPr>
          <w:rFonts w:eastAsia="Calibri"/>
          <w:szCs w:val="28"/>
          <w:lang w:val="pt-BR"/>
        </w:rPr>
        <w:t xml:space="preserve">phát huy sáng kiến, cải tiến kĩ thuật, nâng cao năng suất lao động, hiệu quả công tác như: Phong trào </w:t>
      </w:r>
      <w:r w:rsidR="00916DBE" w:rsidRPr="00DC6E63">
        <w:rPr>
          <w:rFonts w:eastAsia="Times New Roman"/>
          <w:szCs w:val="28"/>
        </w:rPr>
        <w:t xml:space="preserve">"Lao động giỏi, lao động sáng tạo", "Tham mưu giỏi, phục vụ tốt", “Đổi mới, sáng tạo, hiệu quả”, </w:t>
      </w:r>
      <w:r w:rsidR="00916DBE" w:rsidRPr="00DC6E63">
        <w:rPr>
          <w:rFonts w:eastAsia="Calibri"/>
          <w:bCs/>
          <w:szCs w:val="28"/>
        </w:rPr>
        <w:t>“Đẩy mạnh phát triển kết cấu hạ tầng đồng bộ, hiện đại; thực hành tiết kiệm, chống lãng phí” trong CNVCLĐ; t</w:t>
      </w:r>
      <w:r w:rsidR="00916DBE" w:rsidRPr="00DC6E63">
        <w:rPr>
          <w:rFonts w:eastAsia="Times New Roman"/>
          <w:szCs w:val="28"/>
        </w:rPr>
        <w:t xml:space="preserve">iếp tục đẩy mạnh </w:t>
      </w:r>
      <w:r w:rsidR="00916DBE" w:rsidRPr="00DC6E63">
        <w:rPr>
          <w:rFonts w:eastAsia="Times New Roman"/>
          <w:i/>
          <w:szCs w:val="28"/>
        </w:rPr>
        <w:t>học tập và làm theo tư tưởng, đạo đức, phong cách Hồ Chí Minh</w:t>
      </w:r>
      <w:r w:rsidR="00916DBE" w:rsidRPr="00DC6E63">
        <w:rPr>
          <w:rFonts w:eastAsia="Times New Roman"/>
          <w:szCs w:val="28"/>
        </w:rPr>
        <w:t>; nghiên cứu, tìm tòi các mô hình, cách làm mới, hiệu quả, nỗ lực vượt mọi khó khăn, hoàn thành tốt nhiệm vụ chuyên môn và hoạt động công đoàn năm 2024.</w:t>
      </w:r>
    </w:p>
    <w:p w14:paraId="5E478329" w14:textId="334A2CC2" w:rsidR="00DC761E" w:rsidRPr="00DC6E63" w:rsidRDefault="00FD0F40" w:rsidP="00A17539">
      <w:pPr>
        <w:spacing w:before="80"/>
        <w:ind w:firstLine="567"/>
        <w:jc w:val="both"/>
        <w:rPr>
          <w:rFonts w:eastAsia="Times New Roman"/>
          <w:szCs w:val="28"/>
          <w:lang w:val="vi-VN"/>
        </w:rPr>
      </w:pPr>
      <w:r w:rsidRPr="00DC6E63">
        <w:rPr>
          <w:rFonts w:eastAsia="Times New Roman"/>
          <w:szCs w:val="28"/>
        </w:rPr>
        <w:t xml:space="preserve">- </w:t>
      </w:r>
      <w:r w:rsidR="00DC761E" w:rsidRPr="00DC6E63">
        <w:rPr>
          <w:rFonts w:eastAsia="Times New Roman"/>
          <w:szCs w:val="28"/>
          <w:lang w:val="vi-VN"/>
        </w:rPr>
        <w:t>Chỉ đạo, hướng dẫn các cấp công đoàn đăng ký các công trình, sản phẩm, phần việc với nội dung thiết thực, có giá trị thực tiễn để chào mừng 95 năm Ngày thành lập Công đoàn Việt Nam</w:t>
      </w:r>
      <w:r w:rsidR="000972B4" w:rsidRPr="00DC6E63">
        <w:rPr>
          <w:rFonts w:eastAsia="Times New Roman"/>
          <w:szCs w:val="28"/>
        </w:rPr>
        <w:t xml:space="preserve"> và </w:t>
      </w:r>
      <w:r w:rsidR="000972B4" w:rsidRPr="00DC6E63">
        <w:rPr>
          <w:rFonts w:eastAsia="Times New Roman"/>
          <w:szCs w:val="28"/>
          <w:lang w:val="vi-VN"/>
        </w:rPr>
        <w:t>kỷ niệm 120 năm Ngày thành lập tỉnh Đắk Lắk</w:t>
      </w:r>
      <w:r w:rsidR="00DC761E" w:rsidRPr="00DC6E63">
        <w:rPr>
          <w:rFonts w:eastAsia="Times New Roman"/>
          <w:szCs w:val="28"/>
          <w:lang w:val="vi-VN"/>
        </w:rPr>
        <w:t>.</w:t>
      </w:r>
    </w:p>
    <w:p w14:paraId="310B5B95" w14:textId="67C5AA9F" w:rsidR="00587C29" w:rsidRPr="00DC6E63" w:rsidRDefault="00FD0F40" w:rsidP="00A17539">
      <w:pPr>
        <w:spacing w:before="80"/>
        <w:ind w:firstLine="567"/>
        <w:jc w:val="both"/>
        <w:rPr>
          <w:rFonts w:eastAsia="Times New Roman"/>
          <w:szCs w:val="28"/>
          <w:lang w:val="vi-VN"/>
        </w:rPr>
      </w:pPr>
      <w:r w:rsidRPr="00DC6E63">
        <w:rPr>
          <w:rFonts w:eastAsia="Times New Roman"/>
          <w:szCs w:val="28"/>
        </w:rPr>
        <w:t xml:space="preserve">- </w:t>
      </w:r>
      <w:r w:rsidR="00587C29" w:rsidRPr="00DC6E63">
        <w:rPr>
          <w:rFonts w:eastAsia="Times New Roman"/>
          <w:szCs w:val="28"/>
          <w:lang w:val="vi-VN"/>
        </w:rPr>
        <w:t>Triển khai Chương trình “</w:t>
      </w:r>
      <w:r w:rsidR="00587C29" w:rsidRPr="00DC6E63">
        <w:rPr>
          <w:rFonts w:eastAsia="Times New Roman"/>
          <w:i/>
          <w:szCs w:val="28"/>
          <w:lang w:val="vi-VN"/>
        </w:rPr>
        <w:t>Tặng áo dài-Trao gửi yêu thương</w:t>
      </w:r>
      <w:r w:rsidR="00587C29" w:rsidRPr="00DC6E63">
        <w:rPr>
          <w:rFonts w:eastAsia="Times New Roman"/>
          <w:szCs w:val="28"/>
          <w:lang w:val="vi-VN"/>
        </w:rPr>
        <w:t>”</w:t>
      </w:r>
      <w:r w:rsidR="00961A97" w:rsidRPr="00DC6E63">
        <w:rPr>
          <w:rFonts w:eastAsia="Times New Roman"/>
          <w:szCs w:val="28"/>
          <w:lang w:val="vi-VN"/>
        </w:rPr>
        <w:t xml:space="preserve"> đến nữ đoàn viên, CNVCLĐ </w:t>
      </w:r>
      <w:r w:rsidR="003E3A01" w:rsidRPr="00DC6E63">
        <w:rPr>
          <w:rFonts w:eastAsia="Times New Roman"/>
          <w:szCs w:val="28"/>
        </w:rPr>
        <w:t xml:space="preserve">(phần việc của nữ công công đoàn các cấp), </w:t>
      </w:r>
      <w:r w:rsidR="00961A97" w:rsidRPr="00DC6E63">
        <w:rPr>
          <w:rFonts w:eastAsia="Times New Roman"/>
          <w:szCs w:val="28"/>
          <w:lang w:val="vi-VN"/>
        </w:rPr>
        <w:t>theo 03 đợt</w:t>
      </w:r>
      <w:r w:rsidR="003E3A01" w:rsidRPr="00DC6E63">
        <w:rPr>
          <w:rFonts w:eastAsia="Times New Roman"/>
          <w:szCs w:val="28"/>
        </w:rPr>
        <w:t xml:space="preserve">: </w:t>
      </w:r>
      <w:r w:rsidR="00961A97" w:rsidRPr="00DC6E63">
        <w:rPr>
          <w:rFonts w:eastAsia="Times New Roman"/>
          <w:szCs w:val="28"/>
          <w:lang w:val="vi-VN"/>
        </w:rPr>
        <w:t>Đợt 1- dịp kỷ niệm Ngày Quốc tế Phụ nữ 8/3; đợt 2 - dịp kỷ niệm 95 năm Ngày thành lập Công đoàn Việt Nam (28/7/1929-28/7/2024); đợt 3 - dịp kỷ niệm 94 năm Ngày thành lập Hội LHPN Việt Nam (20/10/1930-20/10/2024).</w:t>
      </w:r>
    </w:p>
    <w:p w14:paraId="7DE82326" w14:textId="564A712D" w:rsidR="00DC761E" w:rsidRPr="00DC6E63" w:rsidRDefault="00700490" w:rsidP="00A17539">
      <w:pPr>
        <w:spacing w:before="80"/>
        <w:ind w:firstLine="567"/>
        <w:jc w:val="both"/>
        <w:rPr>
          <w:rFonts w:eastAsia="Times New Roman"/>
          <w:b/>
          <w:bCs/>
          <w:szCs w:val="28"/>
          <w:lang w:val="vi-VN"/>
        </w:rPr>
      </w:pPr>
      <w:r w:rsidRPr="00DC6E63">
        <w:rPr>
          <w:rFonts w:eastAsia="Times New Roman"/>
          <w:b/>
          <w:bCs/>
          <w:szCs w:val="28"/>
          <w:lang w:val="vi-VN"/>
        </w:rPr>
        <w:t>4</w:t>
      </w:r>
      <w:r w:rsidR="00DC761E" w:rsidRPr="00DC6E63">
        <w:rPr>
          <w:rFonts w:eastAsia="Times New Roman"/>
          <w:b/>
          <w:bCs/>
          <w:szCs w:val="28"/>
          <w:lang w:val="vi-VN"/>
        </w:rPr>
        <w:t xml:space="preserve">. Quan tâm, chăm </w:t>
      </w:r>
      <w:r w:rsidR="00BE1D39" w:rsidRPr="00DC6E63">
        <w:rPr>
          <w:rFonts w:eastAsia="Times New Roman"/>
          <w:b/>
          <w:bCs/>
          <w:szCs w:val="28"/>
          <w:lang w:val="vi-VN"/>
        </w:rPr>
        <w:t xml:space="preserve">lo, bảo vệ quyền lợi đoàn viên, </w:t>
      </w:r>
      <w:r w:rsidR="00DC761E" w:rsidRPr="00DC6E63">
        <w:rPr>
          <w:rFonts w:eastAsia="Times New Roman"/>
          <w:b/>
          <w:bCs/>
          <w:szCs w:val="28"/>
          <w:lang w:val="vi-VN"/>
        </w:rPr>
        <w:t>công nhân viê</w:t>
      </w:r>
      <w:r w:rsidR="00A90255" w:rsidRPr="00DC6E63">
        <w:rPr>
          <w:rFonts w:eastAsia="Times New Roman"/>
          <w:b/>
          <w:bCs/>
          <w:szCs w:val="28"/>
        </w:rPr>
        <w:t>n</w:t>
      </w:r>
      <w:r w:rsidR="00DC761E" w:rsidRPr="00DC6E63">
        <w:rPr>
          <w:rFonts w:eastAsia="Times New Roman"/>
          <w:b/>
          <w:bCs/>
          <w:szCs w:val="28"/>
          <w:lang w:val="vi-VN"/>
        </w:rPr>
        <w:t xml:space="preserve"> chức lao động</w:t>
      </w:r>
    </w:p>
    <w:p w14:paraId="032A12E3" w14:textId="722FFC17" w:rsidR="00700490" w:rsidRPr="00DC6E63" w:rsidRDefault="00700490" w:rsidP="00A17539">
      <w:pPr>
        <w:spacing w:before="80"/>
        <w:ind w:firstLine="567"/>
        <w:jc w:val="both"/>
        <w:rPr>
          <w:rFonts w:eastAsia="Times New Roman"/>
          <w:szCs w:val="28"/>
        </w:rPr>
      </w:pPr>
      <w:r w:rsidRPr="00DC6E63">
        <w:rPr>
          <w:rFonts w:eastAsia="Times New Roman"/>
          <w:szCs w:val="28"/>
        </w:rPr>
        <w:t xml:space="preserve">Tham </w:t>
      </w:r>
      <w:r w:rsidRPr="00DC6E63">
        <w:rPr>
          <w:rFonts w:eastAsia="Times New Roman"/>
          <w:szCs w:val="28"/>
          <w:lang w:val="vi-VN"/>
        </w:rPr>
        <w:t xml:space="preserve">mưu với các cơ quan chức năng xây dựng, bổ sung cơ chế, chính sách bảo đảm việc làm, thu nhập, đời sống ổn định cho đoàn viên, CNVCLĐ. Tập trung chỉ đạo </w:t>
      </w:r>
      <w:r w:rsidR="00CF421E" w:rsidRPr="00DC6E63">
        <w:rPr>
          <w:rFonts w:eastAsia="Times New Roman"/>
          <w:szCs w:val="28"/>
          <w:lang w:val="vi-VN"/>
        </w:rPr>
        <w:t>phố</w:t>
      </w:r>
      <w:r w:rsidRPr="00DC6E63">
        <w:rPr>
          <w:rFonts w:eastAsia="Times New Roman"/>
          <w:szCs w:val="28"/>
          <w:lang w:val="vi-VN"/>
        </w:rPr>
        <w:t>i hợp thực hiện quy chế dân chủ cơ sở, đối thoại tại nơi làm việc, xây dựng quan hệ lao động tiến bộ, hài hòa, ổn định trong các doanh nghiệp.</w:t>
      </w:r>
      <w:r w:rsidR="00C356DF" w:rsidRPr="00DC6E63">
        <w:rPr>
          <w:rFonts w:eastAsia="Times New Roman"/>
          <w:szCs w:val="28"/>
        </w:rPr>
        <w:t xml:space="preserve"> Tăng cường tổ chức các cuộc đối thoại cấp tỉnh và cấp trên trực tiếp cơ sở giữa cấp ủy, chính quyền với cán bộ công đoàn, đại diện CNLĐ. </w:t>
      </w:r>
    </w:p>
    <w:p w14:paraId="735E51F7" w14:textId="27DD5C70" w:rsidR="00CF421E" w:rsidRPr="00DC6E63" w:rsidRDefault="00700490" w:rsidP="00A17539">
      <w:pPr>
        <w:spacing w:before="80"/>
        <w:ind w:firstLine="567"/>
        <w:jc w:val="both"/>
        <w:rPr>
          <w:rFonts w:eastAsia="Times New Roman"/>
          <w:szCs w:val="28"/>
          <w:lang w:val="vi-VN"/>
        </w:rPr>
      </w:pPr>
      <w:r w:rsidRPr="00DC6E63">
        <w:rPr>
          <w:rFonts w:eastAsia="Times New Roman"/>
          <w:szCs w:val="28"/>
          <w:lang w:val="vi-VN"/>
        </w:rPr>
        <w:t xml:space="preserve">Thực hiện có hiệu quả các chương trình </w:t>
      </w:r>
      <w:r w:rsidR="0029467D" w:rsidRPr="00DC6E63">
        <w:rPr>
          <w:rFonts w:eastAsia="Times New Roman"/>
          <w:szCs w:val="28"/>
        </w:rPr>
        <w:t xml:space="preserve">nâng cao </w:t>
      </w:r>
      <w:r w:rsidRPr="00DC6E63">
        <w:rPr>
          <w:rFonts w:eastAsia="Times New Roman"/>
          <w:szCs w:val="28"/>
          <w:lang w:val="vi-VN"/>
        </w:rPr>
        <w:t xml:space="preserve">phúc lợi cho đoàn viên, thỏa ước lao động tập thể; rà soát số lượng, nội dung hợp đồng lao động đã ký kết; phối hợp tổ chức khám sức khỏe định kỳ cho đoàn viên, CNVCLĐ; đề xuất với người sử dụng lao động quan tâm chăm lo, đẩy mạnh việc thực hiện chế độ, chính sách </w:t>
      </w:r>
      <w:r w:rsidR="00C70174" w:rsidRPr="00DC6E63">
        <w:rPr>
          <w:rFonts w:eastAsia="Times New Roman"/>
          <w:szCs w:val="28"/>
          <w:lang w:val="vi-VN"/>
        </w:rPr>
        <w:t>đố</w:t>
      </w:r>
      <w:r w:rsidRPr="00DC6E63">
        <w:rPr>
          <w:rFonts w:eastAsia="Times New Roman"/>
          <w:szCs w:val="28"/>
          <w:lang w:val="vi-VN"/>
        </w:rPr>
        <w:t xml:space="preserve">i với người lao động…các CĐCS doanh nghiệp giám sát việc thực </w:t>
      </w:r>
      <w:r w:rsidR="00CF421E" w:rsidRPr="00DC6E63">
        <w:rPr>
          <w:rFonts w:eastAsia="Times New Roman"/>
          <w:szCs w:val="28"/>
          <w:lang w:val="vi-VN"/>
        </w:rPr>
        <w:t>hiện hiệu quả Nghị quyết số 07c/NQ-BCH, ngày 25/02/2016 của Tổng LĐLĐ Việt Nam về chất lượng bữa ăn ca của người lao động.</w:t>
      </w:r>
    </w:p>
    <w:p w14:paraId="5EAC07D2" w14:textId="7DE7A61D" w:rsidR="00A413E6" w:rsidRPr="00DC6E63" w:rsidRDefault="00A413E6" w:rsidP="00A17539">
      <w:pPr>
        <w:spacing w:before="80"/>
        <w:ind w:firstLine="567"/>
        <w:jc w:val="both"/>
        <w:rPr>
          <w:rFonts w:eastAsia="Times New Roman"/>
          <w:szCs w:val="28"/>
        </w:rPr>
      </w:pPr>
      <w:r w:rsidRPr="00DC6E63">
        <w:rPr>
          <w:rFonts w:eastAsia="Times New Roman"/>
          <w:szCs w:val="28"/>
        </w:rPr>
        <w:t xml:space="preserve">Tổ chức thăm hỏi, tặng quà, giúp đỡ cán bộ, nguyên cán bộ công đoàn, đoàn viên, CNVCLĐ có hoàn cảnh khó khăn, bị tai nạn lao động, bệnh nghề nghiệp; </w:t>
      </w:r>
      <w:r w:rsidR="00AB4158" w:rsidRPr="00DC6E63">
        <w:rPr>
          <w:rFonts w:eastAsia="Times New Roman"/>
          <w:szCs w:val="28"/>
        </w:rPr>
        <w:t xml:space="preserve">hỗ trợ kinh phí </w:t>
      </w:r>
      <w:r w:rsidRPr="00DC6E63">
        <w:rPr>
          <w:rFonts w:eastAsia="Times New Roman"/>
          <w:szCs w:val="28"/>
        </w:rPr>
        <w:t>xây dựng</w:t>
      </w:r>
      <w:r w:rsidR="00A90255" w:rsidRPr="00DC6E63">
        <w:rPr>
          <w:rFonts w:eastAsia="Times New Roman"/>
          <w:szCs w:val="28"/>
        </w:rPr>
        <w:t>, sửa chữa</w:t>
      </w:r>
      <w:r w:rsidR="00AB4158" w:rsidRPr="00DC6E63">
        <w:rPr>
          <w:rFonts w:eastAsia="Times New Roman"/>
          <w:szCs w:val="28"/>
        </w:rPr>
        <w:t xml:space="preserve"> </w:t>
      </w:r>
      <w:r w:rsidRPr="00DC6E63">
        <w:rPr>
          <w:rFonts w:eastAsia="Times New Roman"/>
          <w:szCs w:val="28"/>
        </w:rPr>
        <w:t>nhà “</w:t>
      </w:r>
      <w:r w:rsidRPr="00DC6E63">
        <w:rPr>
          <w:rFonts w:eastAsia="Times New Roman"/>
          <w:i/>
          <w:szCs w:val="28"/>
        </w:rPr>
        <w:t>Mái ấm Công đoàn</w:t>
      </w:r>
      <w:r w:rsidRPr="00DC6E63">
        <w:rPr>
          <w:rFonts w:eastAsia="Times New Roman"/>
          <w:szCs w:val="28"/>
        </w:rPr>
        <w:t>”</w:t>
      </w:r>
      <w:r w:rsidR="00AB4158" w:rsidRPr="00DC6E63">
        <w:rPr>
          <w:rFonts w:eastAsia="Times New Roman"/>
          <w:szCs w:val="28"/>
        </w:rPr>
        <w:t>; các hoạt động chăm lo, hỗ trợ cho con đoàn viên, người lao động vượt khó, học giỏi…</w:t>
      </w:r>
      <w:r w:rsidRPr="00DC6E63">
        <w:rPr>
          <w:rFonts w:eastAsia="Times New Roman"/>
          <w:szCs w:val="28"/>
        </w:rPr>
        <w:t>. Tổ chức “</w:t>
      </w:r>
      <w:r w:rsidRPr="00DC6E63">
        <w:rPr>
          <w:rFonts w:eastAsia="Times New Roman"/>
          <w:i/>
          <w:szCs w:val="28"/>
        </w:rPr>
        <w:t>Bữa cơm công đoàn</w:t>
      </w:r>
      <w:r w:rsidRPr="00DC6E63">
        <w:rPr>
          <w:rFonts w:eastAsia="Times New Roman"/>
          <w:szCs w:val="28"/>
        </w:rPr>
        <w:t>”</w:t>
      </w:r>
      <w:r w:rsidR="0029467D" w:rsidRPr="00DC6E63">
        <w:rPr>
          <w:rFonts w:eastAsia="Times New Roman"/>
          <w:szCs w:val="28"/>
        </w:rPr>
        <w:t xml:space="preserve">, tập trung </w:t>
      </w:r>
      <w:r w:rsidRPr="00DC6E63">
        <w:rPr>
          <w:rFonts w:eastAsia="Times New Roman"/>
          <w:szCs w:val="28"/>
        </w:rPr>
        <w:t xml:space="preserve">tại </w:t>
      </w:r>
      <w:r w:rsidR="0029467D" w:rsidRPr="00DC6E63">
        <w:rPr>
          <w:rFonts w:eastAsia="Times New Roman"/>
          <w:szCs w:val="28"/>
        </w:rPr>
        <w:t xml:space="preserve">các </w:t>
      </w:r>
      <w:r w:rsidRPr="00DC6E63">
        <w:rPr>
          <w:rFonts w:eastAsia="Times New Roman"/>
          <w:szCs w:val="28"/>
        </w:rPr>
        <w:t xml:space="preserve">công đoàn cơ sở </w:t>
      </w:r>
      <w:r w:rsidR="0029467D" w:rsidRPr="00DC6E63">
        <w:rPr>
          <w:rFonts w:eastAsia="Times New Roman"/>
          <w:szCs w:val="28"/>
        </w:rPr>
        <w:t xml:space="preserve">trong doanh nghiệp, có tổ chức bếp ăn tập thể </w:t>
      </w:r>
      <w:r w:rsidRPr="00DC6E63">
        <w:rPr>
          <w:rFonts w:eastAsia="Times New Roman"/>
          <w:szCs w:val="28"/>
        </w:rPr>
        <w:t>trong tuần diễn ra kỷ niệm 95 năm Ngày thành lập Công đoàn Việt Nam (từ 22 - 28/7/2024).</w:t>
      </w:r>
      <w:r w:rsidR="0029467D" w:rsidRPr="00DC6E63">
        <w:rPr>
          <w:rFonts w:eastAsia="Times New Roman"/>
          <w:szCs w:val="28"/>
        </w:rPr>
        <w:t xml:space="preserve"> </w:t>
      </w:r>
    </w:p>
    <w:p w14:paraId="615DE877" w14:textId="25B261FB" w:rsidR="00316D49" w:rsidRPr="00DC6E63" w:rsidRDefault="00463756" w:rsidP="00463756">
      <w:pPr>
        <w:spacing w:before="80"/>
        <w:ind w:firstLine="567"/>
        <w:jc w:val="both"/>
        <w:rPr>
          <w:spacing w:val="-4"/>
          <w:szCs w:val="28"/>
        </w:rPr>
      </w:pPr>
      <w:r w:rsidRPr="00DC6E63">
        <w:rPr>
          <w:rFonts w:eastAsia="Times New Roman"/>
          <w:szCs w:val="28"/>
          <w:lang w:val="vi-VN"/>
        </w:rPr>
        <w:t xml:space="preserve">Phối hợp các cơ quan chức năng tăng </w:t>
      </w:r>
      <w:r w:rsidR="00C70174" w:rsidRPr="00DC6E63">
        <w:rPr>
          <w:rFonts w:eastAsia="Times New Roman"/>
          <w:szCs w:val="28"/>
          <w:lang w:val="vi-VN"/>
        </w:rPr>
        <w:t>cườ</w:t>
      </w:r>
      <w:r w:rsidRPr="00DC6E63">
        <w:rPr>
          <w:rFonts w:eastAsia="Times New Roman"/>
          <w:szCs w:val="28"/>
          <w:lang w:val="vi-VN"/>
        </w:rPr>
        <w:t xml:space="preserve">ng kiểm tra, giám sát việc chấp hành pháp luật lao động trong cơ quan, đơn vị, doanh nghiệp. Mỗi CĐCS tham mưu, </w:t>
      </w:r>
      <w:r w:rsidRPr="00DC6E63">
        <w:rPr>
          <w:rFonts w:eastAsia="Times New Roman"/>
          <w:szCs w:val="28"/>
          <w:lang w:val="vi-VN"/>
        </w:rPr>
        <w:lastRenderedPageBreak/>
        <w:t xml:space="preserve">phối hợp tổ chức ít </w:t>
      </w:r>
      <w:r w:rsidR="00C70174" w:rsidRPr="00DC6E63">
        <w:rPr>
          <w:rFonts w:eastAsia="Times New Roman"/>
          <w:szCs w:val="28"/>
          <w:lang w:val="vi-VN"/>
        </w:rPr>
        <w:t>nhấ</w:t>
      </w:r>
      <w:r w:rsidRPr="00DC6E63">
        <w:rPr>
          <w:rFonts w:eastAsia="Times New Roman"/>
          <w:szCs w:val="28"/>
          <w:lang w:val="vi-VN"/>
        </w:rPr>
        <w:t xml:space="preserve">t 01 hoạt động </w:t>
      </w:r>
      <w:r w:rsidR="00C70174" w:rsidRPr="00DC6E63">
        <w:rPr>
          <w:rFonts w:eastAsia="Times New Roman"/>
          <w:szCs w:val="28"/>
          <w:lang w:val="vi-VN"/>
        </w:rPr>
        <w:t>chă</w:t>
      </w:r>
      <w:r w:rsidRPr="00DC6E63">
        <w:rPr>
          <w:rFonts w:eastAsia="Times New Roman"/>
          <w:szCs w:val="28"/>
          <w:lang w:val="vi-VN"/>
        </w:rPr>
        <w:t>m lo lợi ích cho đoàn viên, người lao động…</w:t>
      </w:r>
      <w:r w:rsidR="00EC6C28" w:rsidRPr="00DC6E63">
        <w:rPr>
          <w:rFonts w:eastAsia="Times New Roman"/>
          <w:szCs w:val="28"/>
        </w:rPr>
        <w:t xml:space="preserve"> </w:t>
      </w:r>
    </w:p>
    <w:p w14:paraId="402A1632" w14:textId="57FA5332" w:rsidR="00AC1E5F" w:rsidRPr="00DC6E63" w:rsidRDefault="0091789D" w:rsidP="00A17539">
      <w:pPr>
        <w:spacing w:before="80"/>
        <w:ind w:firstLine="567"/>
        <w:rPr>
          <w:b/>
          <w:bCs/>
          <w:szCs w:val="28"/>
          <w:lang w:val="nl-NL"/>
        </w:rPr>
      </w:pPr>
      <w:r w:rsidRPr="00DC6E63">
        <w:rPr>
          <w:b/>
          <w:bCs/>
          <w:szCs w:val="28"/>
          <w:lang w:val="nl-NL"/>
        </w:rPr>
        <w:t>III</w:t>
      </w:r>
      <w:r w:rsidR="00AC1E5F" w:rsidRPr="00DC6E63">
        <w:rPr>
          <w:b/>
          <w:bCs/>
          <w:szCs w:val="28"/>
          <w:lang w:val="nl-NL"/>
        </w:rPr>
        <w:t>. TỔ CHỨC THỰC HIỆ</w:t>
      </w:r>
      <w:r w:rsidR="005835AA" w:rsidRPr="00DC6E63">
        <w:rPr>
          <w:b/>
          <w:bCs/>
          <w:szCs w:val="28"/>
          <w:lang w:val="nl-NL"/>
        </w:rPr>
        <w:t>N</w:t>
      </w:r>
    </w:p>
    <w:p w14:paraId="29A25C26" w14:textId="77777777" w:rsidR="00AC1E5F" w:rsidRPr="00DC6E63" w:rsidRDefault="00AC1E5F" w:rsidP="00A17539">
      <w:pPr>
        <w:pStyle w:val="NormalWeb"/>
        <w:widowControl w:val="0"/>
        <w:spacing w:before="80" w:beforeAutospacing="0" w:after="0" w:afterAutospacing="0"/>
        <w:ind w:firstLine="567"/>
        <w:jc w:val="both"/>
        <w:rPr>
          <w:b/>
          <w:bCs/>
          <w:sz w:val="28"/>
          <w:szCs w:val="28"/>
          <w:lang w:val="nl-NL"/>
        </w:rPr>
      </w:pPr>
      <w:r w:rsidRPr="00DC6E63">
        <w:rPr>
          <w:b/>
          <w:bCs/>
          <w:sz w:val="28"/>
          <w:szCs w:val="28"/>
          <w:lang w:val="nl-NL"/>
        </w:rPr>
        <w:t>1. Liên đoàn Lao động tỉnh</w:t>
      </w:r>
    </w:p>
    <w:p w14:paraId="4A38A974" w14:textId="77777777" w:rsidR="00463756" w:rsidRPr="00DC6E63" w:rsidRDefault="00463756" w:rsidP="00A17539">
      <w:pPr>
        <w:pStyle w:val="NormalWeb"/>
        <w:shd w:val="clear" w:color="auto" w:fill="FFFFFF"/>
        <w:spacing w:before="80" w:beforeAutospacing="0" w:after="0" w:afterAutospacing="0"/>
        <w:ind w:firstLine="567"/>
        <w:jc w:val="both"/>
        <w:textAlignment w:val="baseline"/>
        <w:rPr>
          <w:b/>
          <w:bCs/>
          <w:i/>
          <w:iCs/>
          <w:sz w:val="28"/>
          <w:szCs w:val="28"/>
          <w:shd w:val="clear" w:color="auto" w:fill="FFFFFF"/>
        </w:rPr>
      </w:pPr>
      <w:r w:rsidRPr="00DC6E63">
        <w:rPr>
          <w:b/>
          <w:bCs/>
          <w:i/>
          <w:iCs/>
          <w:sz w:val="28"/>
          <w:szCs w:val="28"/>
          <w:shd w:val="clear" w:color="auto" w:fill="FFFFFF"/>
        </w:rPr>
        <w:t>a</w:t>
      </w:r>
      <w:r w:rsidRPr="00DC6E63">
        <w:rPr>
          <w:b/>
          <w:bCs/>
          <w:i/>
          <w:iCs/>
          <w:sz w:val="28"/>
          <w:szCs w:val="28"/>
          <w:shd w:val="clear" w:color="auto" w:fill="FFFFFF"/>
          <w:lang w:val="vi-VN"/>
        </w:rPr>
        <w:t>.</w:t>
      </w:r>
      <w:r w:rsidR="00550F51" w:rsidRPr="00DC6E63">
        <w:rPr>
          <w:b/>
          <w:bCs/>
          <w:i/>
          <w:iCs/>
          <w:sz w:val="28"/>
          <w:szCs w:val="28"/>
          <w:shd w:val="clear" w:color="auto" w:fill="FFFFFF"/>
        </w:rPr>
        <w:t xml:space="preserve"> </w:t>
      </w:r>
      <w:r w:rsidR="00AC1E5F" w:rsidRPr="00DC6E63">
        <w:rPr>
          <w:b/>
          <w:bCs/>
          <w:i/>
          <w:iCs/>
          <w:sz w:val="28"/>
          <w:szCs w:val="28"/>
          <w:shd w:val="clear" w:color="auto" w:fill="FFFFFF"/>
        </w:rPr>
        <w:t xml:space="preserve">Ban </w:t>
      </w:r>
      <w:r w:rsidR="0091789D" w:rsidRPr="00DC6E63">
        <w:rPr>
          <w:b/>
          <w:bCs/>
          <w:i/>
          <w:iCs/>
          <w:sz w:val="28"/>
          <w:szCs w:val="28"/>
          <w:shd w:val="clear" w:color="auto" w:fill="FFFFFF"/>
        </w:rPr>
        <w:t>Tuyên giáo–Nữ công</w:t>
      </w:r>
    </w:p>
    <w:p w14:paraId="7F571CAB" w14:textId="740507EE" w:rsidR="00B74DE1" w:rsidRPr="00DC6E63" w:rsidRDefault="0070500D" w:rsidP="00A17539">
      <w:pPr>
        <w:pStyle w:val="NormalWeb"/>
        <w:shd w:val="clear" w:color="auto" w:fill="FFFFFF"/>
        <w:spacing w:before="80" w:beforeAutospacing="0" w:after="0" w:afterAutospacing="0"/>
        <w:ind w:firstLine="567"/>
        <w:jc w:val="both"/>
        <w:textAlignment w:val="baseline"/>
        <w:rPr>
          <w:sz w:val="28"/>
          <w:szCs w:val="28"/>
        </w:rPr>
      </w:pPr>
      <w:r w:rsidRPr="00DC6E63">
        <w:rPr>
          <w:sz w:val="28"/>
          <w:szCs w:val="28"/>
          <w:shd w:val="clear" w:color="auto" w:fill="FFFFFF"/>
        </w:rPr>
        <w:t>T</w:t>
      </w:r>
      <w:r w:rsidR="00463756" w:rsidRPr="00DC6E63">
        <w:rPr>
          <w:sz w:val="28"/>
          <w:szCs w:val="28"/>
          <w:shd w:val="clear" w:color="auto" w:fill="FFFFFF"/>
          <w:lang w:val="vi-VN"/>
        </w:rPr>
        <w:t xml:space="preserve">ham mưu xây dựng Kế hoạch tổ chức các hoạt động </w:t>
      </w:r>
      <w:r w:rsidR="00EB40A0" w:rsidRPr="00DC6E63">
        <w:rPr>
          <w:sz w:val="28"/>
          <w:szCs w:val="28"/>
          <w:lang w:val="vi-VN"/>
        </w:rPr>
        <w:t xml:space="preserve">kỷ niệm </w:t>
      </w:r>
      <w:r w:rsidR="00463756" w:rsidRPr="00DC6E63">
        <w:rPr>
          <w:sz w:val="28"/>
          <w:szCs w:val="28"/>
          <w:shd w:val="clear" w:color="auto" w:fill="FFFFFF"/>
          <w:lang w:val="vi-VN"/>
        </w:rPr>
        <w:t>95 năm Ngày thành lập Công đoàn Việt Nam</w:t>
      </w:r>
      <w:r w:rsidRPr="00DC6E63">
        <w:rPr>
          <w:sz w:val="28"/>
          <w:szCs w:val="28"/>
          <w:shd w:val="clear" w:color="auto" w:fill="FFFFFF"/>
        </w:rPr>
        <w:t xml:space="preserve">, </w:t>
      </w:r>
      <w:r w:rsidRPr="00DC6E63">
        <w:rPr>
          <w:sz w:val="28"/>
          <w:szCs w:val="28"/>
          <w:lang w:val="vi-VN"/>
        </w:rPr>
        <w:t>120 năm Ngày thành lập tỉnh Đắk Lắk</w:t>
      </w:r>
      <w:r w:rsidR="00463756" w:rsidRPr="00DC6E63">
        <w:rPr>
          <w:sz w:val="28"/>
          <w:szCs w:val="28"/>
          <w:shd w:val="clear" w:color="auto" w:fill="FFFFFF"/>
          <w:lang w:val="vi-VN"/>
        </w:rPr>
        <w:t xml:space="preserve">; </w:t>
      </w:r>
      <w:r w:rsidR="00463756" w:rsidRPr="00DC6E63">
        <w:rPr>
          <w:sz w:val="28"/>
          <w:szCs w:val="28"/>
          <w:shd w:val="clear" w:color="auto" w:fill="FFFFFF"/>
        </w:rPr>
        <w:t>hướng</w:t>
      </w:r>
      <w:r w:rsidR="00463756" w:rsidRPr="00DC6E63">
        <w:rPr>
          <w:sz w:val="28"/>
          <w:szCs w:val="28"/>
          <w:shd w:val="clear" w:color="auto" w:fill="FFFFFF"/>
          <w:lang w:val="vi-VN"/>
        </w:rPr>
        <w:t xml:space="preserve"> dẫn các cấp công đoàn</w:t>
      </w:r>
      <w:r w:rsidR="001C16D9" w:rsidRPr="00DC6E63">
        <w:rPr>
          <w:sz w:val="28"/>
          <w:szCs w:val="28"/>
          <w:shd w:val="clear" w:color="auto" w:fill="FFFFFF"/>
        </w:rPr>
        <w:t xml:space="preserve"> nội dung</w:t>
      </w:r>
      <w:r w:rsidR="00463756" w:rsidRPr="00DC6E63">
        <w:rPr>
          <w:sz w:val="28"/>
          <w:szCs w:val="28"/>
          <w:shd w:val="clear" w:color="auto" w:fill="FFFFFF"/>
          <w:lang w:val="vi-VN"/>
        </w:rPr>
        <w:t xml:space="preserve"> tuyên truyền</w:t>
      </w:r>
      <w:r w:rsidR="001C5359" w:rsidRPr="00DC6E63">
        <w:rPr>
          <w:sz w:val="28"/>
          <w:szCs w:val="28"/>
          <w:shd w:val="clear" w:color="auto" w:fill="FFFFFF"/>
          <w:lang w:val="vi-VN"/>
        </w:rPr>
        <w:t xml:space="preserve"> </w:t>
      </w:r>
      <w:r w:rsidR="000046EA" w:rsidRPr="00DC6E63">
        <w:rPr>
          <w:sz w:val="28"/>
          <w:szCs w:val="28"/>
          <w:lang w:val="vi-VN"/>
        </w:rPr>
        <w:t>lịch sử</w:t>
      </w:r>
      <w:r w:rsidR="00EB40A0" w:rsidRPr="00DC6E63">
        <w:rPr>
          <w:sz w:val="28"/>
          <w:szCs w:val="28"/>
          <w:lang w:val="vi-VN"/>
        </w:rPr>
        <w:t xml:space="preserve"> </w:t>
      </w:r>
      <w:r w:rsidR="000972B4" w:rsidRPr="00DC6E63">
        <w:rPr>
          <w:rFonts w:eastAsiaTheme="minorHAnsi" w:cstheme="minorBidi"/>
          <w:sz w:val="28"/>
          <w:szCs w:val="28"/>
        </w:rPr>
        <w:t xml:space="preserve">95 năm </w:t>
      </w:r>
      <w:r w:rsidR="000972B4" w:rsidRPr="00DC6E63">
        <w:rPr>
          <w:sz w:val="28"/>
          <w:szCs w:val="28"/>
        </w:rPr>
        <w:t xml:space="preserve">Ngày thành lập Công đoàn Việt Nam (28/7/1929 - 28/7/2024); </w:t>
      </w:r>
      <w:r w:rsidR="00EB40A0" w:rsidRPr="00DC6E63">
        <w:rPr>
          <w:sz w:val="28"/>
          <w:szCs w:val="28"/>
          <w:lang w:val="vi-VN"/>
        </w:rPr>
        <w:t>120 năm Ngày thành lập tỉnh Đắk Lắk (22/11/1904-22/11/2024)</w:t>
      </w:r>
      <w:r w:rsidR="000046EA" w:rsidRPr="00DC6E63">
        <w:rPr>
          <w:sz w:val="28"/>
          <w:szCs w:val="28"/>
        </w:rPr>
        <w:t xml:space="preserve">. </w:t>
      </w:r>
      <w:r w:rsidR="001C5359" w:rsidRPr="00DC6E63">
        <w:rPr>
          <w:sz w:val="28"/>
          <w:szCs w:val="28"/>
        </w:rPr>
        <w:t>P</w:t>
      </w:r>
      <w:r w:rsidR="00B74DE1" w:rsidRPr="00DC6E63">
        <w:rPr>
          <w:rStyle w:val="Strong"/>
          <w:b w:val="0"/>
          <w:spacing w:val="2"/>
          <w:sz w:val="28"/>
          <w:szCs w:val="28"/>
          <w:bdr w:val="none" w:sz="0" w:space="0" w:color="auto" w:frame="1"/>
        </w:rPr>
        <w:t xml:space="preserve">hối hợp với cơ quan </w:t>
      </w:r>
      <w:r w:rsidR="00EB40A0" w:rsidRPr="00DC6E63">
        <w:rPr>
          <w:rStyle w:val="Strong"/>
          <w:b w:val="0"/>
          <w:spacing w:val="2"/>
          <w:sz w:val="28"/>
          <w:szCs w:val="28"/>
          <w:bdr w:val="none" w:sz="0" w:space="0" w:color="auto" w:frame="1"/>
          <w:lang w:val="vi-VN"/>
        </w:rPr>
        <w:t xml:space="preserve">thông tấn </w:t>
      </w:r>
      <w:r w:rsidR="00B74DE1" w:rsidRPr="00DC6E63">
        <w:rPr>
          <w:rStyle w:val="Strong"/>
          <w:b w:val="0"/>
          <w:spacing w:val="2"/>
          <w:sz w:val="28"/>
          <w:szCs w:val="28"/>
          <w:bdr w:val="none" w:sz="0" w:space="0" w:color="auto" w:frame="1"/>
        </w:rPr>
        <w:t xml:space="preserve">báo chí </w:t>
      </w:r>
      <w:r w:rsidR="00B74DE1" w:rsidRPr="00DC6E63">
        <w:rPr>
          <w:rFonts w:eastAsiaTheme="minorHAnsi" w:cstheme="minorBidi"/>
          <w:sz w:val="28"/>
          <w:szCs w:val="28"/>
        </w:rPr>
        <w:t xml:space="preserve">tuyên truyền </w:t>
      </w:r>
      <w:r w:rsidR="007E660F" w:rsidRPr="00DC6E63">
        <w:rPr>
          <w:rFonts w:eastAsiaTheme="minorHAnsi" w:cstheme="minorBidi"/>
          <w:sz w:val="28"/>
          <w:szCs w:val="28"/>
        </w:rPr>
        <w:t xml:space="preserve">các hoạt động </w:t>
      </w:r>
      <w:r w:rsidR="00B74DE1" w:rsidRPr="00DC6E63">
        <w:rPr>
          <w:rFonts w:eastAsiaTheme="minorHAnsi" w:cstheme="minorBidi"/>
          <w:sz w:val="28"/>
          <w:szCs w:val="28"/>
        </w:rPr>
        <w:t xml:space="preserve">kỷ niệm </w:t>
      </w:r>
      <w:r w:rsidR="00EB40A0" w:rsidRPr="00DC6E63">
        <w:rPr>
          <w:rFonts w:eastAsiaTheme="minorHAnsi" w:cstheme="minorBidi"/>
          <w:sz w:val="28"/>
          <w:szCs w:val="28"/>
          <w:lang w:val="vi-VN"/>
        </w:rPr>
        <w:t>thiết thực, hiệu quả</w:t>
      </w:r>
      <w:r w:rsidR="007E660F" w:rsidRPr="00DC6E63">
        <w:rPr>
          <w:rFonts w:eastAsiaTheme="minorHAnsi" w:cstheme="minorBidi"/>
          <w:sz w:val="28"/>
          <w:szCs w:val="28"/>
        </w:rPr>
        <w:t>.</w:t>
      </w:r>
    </w:p>
    <w:p w14:paraId="71819ECC" w14:textId="50B93A23" w:rsidR="00A00821" w:rsidRPr="00DC6E63" w:rsidRDefault="00463756" w:rsidP="00414593">
      <w:pPr>
        <w:pStyle w:val="NormalWeb"/>
        <w:shd w:val="clear" w:color="auto" w:fill="FFFFFF"/>
        <w:spacing w:before="80" w:beforeAutospacing="0" w:after="0" w:afterAutospacing="0"/>
        <w:ind w:firstLine="567"/>
        <w:jc w:val="both"/>
        <w:textAlignment w:val="baseline"/>
        <w:rPr>
          <w:sz w:val="28"/>
          <w:szCs w:val="28"/>
        </w:rPr>
      </w:pPr>
      <w:r w:rsidRPr="00DC6E63">
        <w:rPr>
          <w:sz w:val="28"/>
          <w:szCs w:val="28"/>
          <w:lang w:val="vi-VN"/>
        </w:rPr>
        <w:t xml:space="preserve">Tham mưu phối hợp tổ chức </w:t>
      </w:r>
      <w:r w:rsidRPr="00DC6E63">
        <w:rPr>
          <w:i/>
          <w:sz w:val="28"/>
          <w:szCs w:val="28"/>
          <w:lang w:val="vi-VN"/>
        </w:rPr>
        <w:t xml:space="preserve">Hội thao </w:t>
      </w:r>
      <w:r w:rsidR="00AB4158" w:rsidRPr="00DC6E63">
        <w:rPr>
          <w:i/>
          <w:sz w:val="28"/>
          <w:szCs w:val="28"/>
        </w:rPr>
        <w:t xml:space="preserve">trong </w:t>
      </w:r>
      <w:r w:rsidRPr="00DC6E63">
        <w:rPr>
          <w:i/>
          <w:sz w:val="28"/>
          <w:szCs w:val="28"/>
          <w:lang w:val="vi-VN"/>
        </w:rPr>
        <w:t>công nhân viên chức lao động năm 2024</w:t>
      </w:r>
      <w:r w:rsidRPr="00DC6E63">
        <w:rPr>
          <w:sz w:val="28"/>
          <w:szCs w:val="28"/>
          <w:lang w:val="vi-VN"/>
        </w:rPr>
        <w:t xml:space="preserve"> giữa LĐLĐ tỉnh với Sở Văn hóa, Thể thao và Du lịch; </w:t>
      </w:r>
      <w:r w:rsidR="00AB4158" w:rsidRPr="00DC6E63">
        <w:rPr>
          <w:sz w:val="28"/>
          <w:szCs w:val="28"/>
        </w:rPr>
        <w:t>triển khai Chương trình “</w:t>
      </w:r>
      <w:r w:rsidR="00AB4158" w:rsidRPr="00DC6E63">
        <w:rPr>
          <w:i/>
          <w:sz w:val="28"/>
          <w:szCs w:val="28"/>
        </w:rPr>
        <w:t>Tặng áo dài – Trao gửi yêu thương</w:t>
      </w:r>
      <w:r w:rsidR="00AB4158" w:rsidRPr="00DC6E63">
        <w:rPr>
          <w:sz w:val="28"/>
          <w:szCs w:val="28"/>
        </w:rPr>
        <w:t>”</w:t>
      </w:r>
      <w:r w:rsidR="00A64142" w:rsidRPr="00DC6E63">
        <w:rPr>
          <w:sz w:val="28"/>
          <w:szCs w:val="28"/>
        </w:rPr>
        <w:t>.</w:t>
      </w:r>
      <w:r w:rsidR="00AB4158" w:rsidRPr="00DC6E63">
        <w:rPr>
          <w:sz w:val="28"/>
          <w:szCs w:val="28"/>
        </w:rPr>
        <w:t xml:space="preserve"> </w:t>
      </w:r>
    </w:p>
    <w:p w14:paraId="517383FA" w14:textId="6485FDD9" w:rsidR="00A00821" w:rsidRPr="00DC6E63" w:rsidRDefault="00A00821" w:rsidP="00A00821">
      <w:pPr>
        <w:pStyle w:val="NormalWeb"/>
        <w:shd w:val="clear" w:color="auto" w:fill="FFFFFF"/>
        <w:spacing w:before="80" w:beforeAutospacing="0" w:after="0" w:afterAutospacing="0"/>
        <w:ind w:firstLine="567"/>
        <w:jc w:val="both"/>
        <w:textAlignment w:val="baseline"/>
        <w:rPr>
          <w:sz w:val="28"/>
          <w:szCs w:val="28"/>
        </w:rPr>
      </w:pPr>
      <w:r w:rsidRPr="00DC6E63">
        <w:rPr>
          <w:sz w:val="28"/>
          <w:szCs w:val="28"/>
        </w:rPr>
        <w:t xml:space="preserve">Phối hợp ban Tổ chức - Kiểm tra tham mưu xây dựng Kế hoạch </w:t>
      </w:r>
      <w:r w:rsidR="00AB4158" w:rsidRPr="00DC6E63">
        <w:rPr>
          <w:sz w:val="28"/>
          <w:szCs w:val="28"/>
        </w:rPr>
        <w:t xml:space="preserve">tuyên </w:t>
      </w:r>
      <w:r w:rsidRPr="00DC6E63">
        <w:rPr>
          <w:sz w:val="28"/>
          <w:szCs w:val="28"/>
        </w:rPr>
        <w:t xml:space="preserve">dương </w:t>
      </w:r>
      <w:r w:rsidRPr="00DC6E63">
        <w:rPr>
          <w:sz w:val="28"/>
          <w:szCs w:val="28"/>
          <w:lang w:val="vi-VN"/>
        </w:rPr>
        <w:t>Chủ tịch CĐCS</w:t>
      </w:r>
      <w:r w:rsidRPr="00DC6E63">
        <w:rPr>
          <w:sz w:val="28"/>
          <w:szCs w:val="28"/>
        </w:rPr>
        <w:t xml:space="preserve"> </w:t>
      </w:r>
      <w:r w:rsidR="00AB4158" w:rsidRPr="00DC6E63">
        <w:rPr>
          <w:sz w:val="28"/>
          <w:szCs w:val="28"/>
        </w:rPr>
        <w:t xml:space="preserve">tiêu biểu </w:t>
      </w:r>
      <w:r w:rsidRPr="00DC6E63">
        <w:rPr>
          <w:sz w:val="28"/>
          <w:szCs w:val="28"/>
        </w:rPr>
        <w:t>và c</w:t>
      </w:r>
      <w:r w:rsidRPr="00DC6E63">
        <w:rPr>
          <w:sz w:val="28"/>
          <w:szCs w:val="28"/>
          <w:lang w:val="vi-VN"/>
        </w:rPr>
        <w:t>án bộ Nữ</w:t>
      </w:r>
      <w:r w:rsidRPr="00DC6E63">
        <w:rPr>
          <w:sz w:val="28"/>
          <w:szCs w:val="28"/>
        </w:rPr>
        <w:t xml:space="preserve"> công </w:t>
      </w:r>
      <w:r w:rsidRPr="00DC6E63">
        <w:rPr>
          <w:sz w:val="28"/>
          <w:szCs w:val="28"/>
          <w:lang w:val="vi-VN"/>
        </w:rPr>
        <w:t xml:space="preserve">cơ sở </w:t>
      </w:r>
      <w:r w:rsidRPr="00DC6E63">
        <w:rPr>
          <w:sz w:val="28"/>
          <w:szCs w:val="28"/>
        </w:rPr>
        <w:t>xuất sắc</w:t>
      </w:r>
      <w:r w:rsidRPr="00DC6E63">
        <w:rPr>
          <w:sz w:val="28"/>
          <w:szCs w:val="28"/>
          <w:lang w:val="vi-VN"/>
        </w:rPr>
        <w:t xml:space="preserve"> lần thứ 3</w:t>
      </w:r>
      <w:r w:rsidRPr="00DC6E63">
        <w:rPr>
          <w:szCs w:val="28"/>
        </w:rPr>
        <w:t>.</w:t>
      </w:r>
    </w:p>
    <w:p w14:paraId="260B4440" w14:textId="282F6750" w:rsidR="00414593" w:rsidRPr="00DC6E63" w:rsidRDefault="00A00821" w:rsidP="00414593">
      <w:pPr>
        <w:pStyle w:val="NormalWeb"/>
        <w:shd w:val="clear" w:color="auto" w:fill="FFFFFF"/>
        <w:spacing w:before="80" w:beforeAutospacing="0" w:after="0" w:afterAutospacing="0"/>
        <w:ind w:firstLine="567"/>
        <w:jc w:val="both"/>
        <w:textAlignment w:val="baseline"/>
        <w:rPr>
          <w:sz w:val="28"/>
          <w:szCs w:val="28"/>
          <w:lang w:val="vi-VN"/>
        </w:rPr>
      </w:pPr>
      <w:r w:rsidRPr="00DC6E63">
        <w:rPr>
          <w:sz w:val="28"/>
          <w:szCs w:val="28"/>
        </w:rPr>
        <w:t>C</w:t>
      </w:r>
      <w:r w:rsidR="00463756" w:rsidRPr="00DC6E63">
        <w:rPr>
          <w:sz w:val="28"/>
          <w:szCs w:val="28"/>
          <w:lang w:val="vi-VN"/>
        </w:rPr>
        <w:t xml:space="preserve">hỉ đạo, hướng dẫn các cấp công đoàn tổ chức các </w:t>
      </w:r>
      <w:r w:rsidR="00414593" w:rsidRPr="00DC6E63">
        <w:rPr>
          <w:sz w:val="28"/>
          <w:szCs w:val="28"/>
          <w:lang w:val="vi-VN"/>
        </w:rPr>
        <w:t>họa</w:t>
      </w:r>
      <w:r w:rsidR="00463756" w:rsidRPr="00DC6E63">
        <w:rPr>
          <w:sz w:val="28"/>
          <w:szCs w:val="28"/>
          <w:lang w:val="vi-VN"/>
        </w:rPr>
        <w:t xml:space="preserve">t </w:t>
      </w:r>
      <w:r w:rsidR="00BE6BAC" w:rsidRPr="00DC6E63">
        <w:rPr>
          <w:sz w:val="28"/>
          <w:szCs w:val="28"/>
          <w:lang w:val="vi-VN"/>
        </w:rPr>
        <w:t xml:space="preserve">động văn hóa, văn nghệ, </w:t>
      </w:r>
      <w:r w:rsidR="00463756" w:rsidRPr="00DC6E63">
        <w:rPr>
          <w:sz w:val="28"/>
          <w:szCs w:val="28"/>
          <w:lang w:val="vi-VN"/>
        </w:rPr>
        <w:t xml:space="preserve">thể </w:t>
      </w:r>
      <w:r w:rsidR="00414593" w:rsidRPr="00DC6E63">
        <w:rPr>
          <w:sz w:val="28"/>
          <w:szCs w:val="28"/>
          <w:lang w:val="vi-VN"/>
        </w:rPr>
        <w:t>thao</w:t>
      </w:r>
      <w:r w:rsidR="00BE6BAC" w:rsidRPr="00DC6E63">
        <w:rPr>
          <w:sz w:val="28"/>
          <w:szCs w:val="28"/>
          <w:lang w:val="vi-VN"/>
        </w:rPr>
        <w:t xml:space="preserve">; </w:t>
      </w:r>
      <w:r w:rsidR="00BE6BAC" w:rsidRPr="00DC6E63">
        <w:rPr>
          <w:sz w:val="28"/>
          <w:szCs w:val="28"/>
        </w:rPr>
        <w:t xml:space="preserve">tuyên truyền, </w:t>
      </w:r>
      <w:r w:rsidR="00EB40A0" w:rsidRPr="00DC6E63">
        <w:rPr>
          <w:sz w:val="28"/>
          <w:szCs w:val="28"/>
          <w:lang w:val="vi-VN"/>
        </w:rPr>
        <w:t>vận động</w:t>
      </w:r>
      <w:r w:rsidR="00414593" w:rsidRPr="00DC6E63">
        <w:rPr>
          <w:sz w:val="28"/>
          <w:szCs w:val="28"/>
          <w:lang w:val="vi-VN"/>
        </w:rPr>
        <w:t xml:space="preserve"> cán bộ, đoàn viên, CNVCLĐ</w:t>
      </w:r>
      <w:r w:rsidR="00EB40A0" w:rsidRPr="00DC6E63">
        <w:rPr>
          <w:sz w:val="28"/>
          <w:szCs w:val="28"/>
          <w:lang w:val="vi-VN"/>
        </w:rPr>
        <w:t xml:space="preserve"> tham gia </w:t>
      </w:r>
      <w:r w:rsidR="00F3754E" w:rsidRPr="00DC6E63">
        <w:rPr>
          <w:rFonts w:eastAsia="Calibri"/>
          <w:sz w:val="28"/>
          <w:szCs w:val="28"/>
        </w:rPr>
        <w:t>C</w:t>
      </w:r>
      <w:r w:rsidR="00BE6BAC" w:rsidRPr="00DC6E63">
        <w:rPr>
          <w:rFonts w:eastAsia="Calibri"/>
          <w:sz w:val="28"/>
          <w:szCs w:val="28"/>
        </w:rPr>
        <w:t>uộc thi tìm hiểu “</w:t>
      </w:r>
      <w:r w:rsidR="00BE6BAC" w:rsidRPr="00DC6E63">
        <w:rPr>
          <w:rFonts w:eastAsia="Calibri"/>
          <w:i/>
          <w:sz w:val="28"/>
          <w:szCs w:val="28"/>
        </w:rPr>
        <w:t>Nghị quyết Đại hội Công đoàn và hành động của đoàn viên, người lao động</w:t>
      </w:r>
      <w:r w:rsidR="00BE6BAC" w:rsidRPr="00DC6E63">
        <w:rPr>
          <w:rFonts w:eastAsia="Calibri"/>
          <w:sz w:val="28"/>
          <w:szCs w:val="28"/>
        </w:rPr>
        <w:t>”</w:t>
      </w:r>
      <w:r w:rsidR="00F3754E" w:rsidRPr="00DC6E63">
        <w:rPr>
          <w:rFonts w:eastAsia="Calibri"/>
          <w:sz w:val="28"/>
          <w:szCs w:val="28"/>
        </w:rPr>
        <w:t xml:space="preserve">; </w:t>
      </w:r>
      <w:r w:rsidR="00F3754E" w:rsidRPr="00DC6E63">
        <w:rPr>
          <w:sz w:val="28"/>
          <w:szCs w:val="28"/>
          <w:lang w:val="vi-VN"/>
        </w:rPr>
        <w:t xml:space="preserve">Cuộc thi </w:t>
      </w:r>
      <w:r w:rsidR="00F3754E" w:rsidRPr="00DC6E63">
        <w:rPr>
          <w:rFonts w:eastAsia="Calibri"/>
          <w:sz w:val="28"/>
          <w:szCs w:val="28"/>
          <w:lang w:val="vi-VN"/>
        </w:rPr>
        <w:t>tìm hiểu “Lịch sử 120 năm hình thành, phát triển tỉnh Đắk Lắk</w:t>
      </w:r>
      <w:r w:rsidR="00F3754E" w:rsidRPr="00DC6E63">
        <w:rPr>
          <w:rFonts w:eastAsia="Calibri"/>
          <w:sz w:val="28"/>
          <w:szCs w:val="28"/>
        </w:rPr>
        <w:t>”.</w:t>
      </w:r>
    </w:p>
    <w:p w14:paraId="10184257" w14:textId="1B7FADAC" w:rsidR="00B74DE1" w:rsidRPr="00DC6E63" w:rsidRDefault="00463756" w:rsidP="00A17539">
      <w:pPr>
        <w:pStyle w:val="NormalWeb"/>
        <w:shd w:val="clear" w:color="auto" w:fill="FFFFFF"/>
        <w:spacing w:before="80" w:beforeAutospacing="0" w:after="0" w:afterAutospacing="0"/>
        <w:ind w:firstLine="567"/>
        <w:jc w:val="both"/>
        <w:textAlignment w:val="baseline"/>
        <w:rPr>
          <w:sz w:val="28"/>
          <w:szCs w:val="28"/>
        </w:rPr>
      </w:pPr>
      <w:r w:rsidRPr="00DC6E63">
        <w:rPr>
          <w:sz w:val="28"/>
          <w:szCs w:val="28"/>
        </w:rPr>
        <w:t>Theo</w:t>
      </w:r>
      <w:r w:rsidRPr="00DC6E63">
        <w:rPr>
          <w:sz w:val="28"/>
          <w:szCs w:val="28"/>
          <w:lang w:val="vi-VN"/>
        </w:rPr>
        <w:t xml:space="preserve"> </w:t>
      </w:r>
      <w:r w:rsidR="00414593" w:rsidRPr="00DC6E63">
        <w:rPr>
          <w:sz w:val="28"/>
          <w:szCs w:val="28"/>
          <w:lang w:val="vi-VN"/>
        </w:rPr>
        <w:t>dõi, đôn đốc việc triển khai thực hiện các hoạt động kỷ niệm</w:t>
      </w:r>
      <w:r w:rsidR="00EB40A0" w:rsidRPr="00DC6E63">
        <w:rPr>
          <w:rFonts w:eastAsia="Calibri"/>
          <w:szCs w:val="28"/>
          <w:lang w:val="vi-VN"/>
        </w:rPr>
        <w:t xml:space="preserve"> </w:t>
      </w:r>
      <w:r w:rsidR="00414593" w:rsidRPr="00DC6E63">
        <w:rPr>
          <w:sz w:val="28"/>
          <w:szCs w:val="28"/>
          <w:lang w:val="vi-VN"/>
        </w:rPr>
        <w:t>95 năm Ngày thành lập Công đoàn Việt Nam</w:t>
      </w:r>
      <w:r w:rsidR="00F3754E" w:rsidRPr="00DC6E63">
        <w:rPr>
          <w:sz w:val="28"/>
          <w:szCs w:val="28"/>
        </w:rPr>
        <w:t xml:space="preserve">; </w:t>
      </w:r>
      <w:r w:rsidR="00F3754E" w:rsidRPr="00DC6E63">
        <w:rPr>
          <w:rFonts w:eastAsia="Calibri"/>
          <w:sz w:val="28"/>
          <w:szCs w:val="28"/>
          <w:lang w:val="vi-VN"/>
        </w:rPr>
        <w:t>120 năm Ngày thành lập tỉnh Đắk Lắk</w:t>
      </w:r>
      <w:r w:rsidR="00414593" w:rsidRPr="00DC6E63">
        <w:rPr>
          <w:sz w:val="28"/>
          <w:szCs w:val="28"/>
          <w:lang w:val="vi-VN"/>
        </w:rPr>
        <w:t xml:space="preserve"> của các cấp công đoàn. Tổng hợp, báo cáo kết quả tổ chức các hoạt động của công đoàn các cấp với Tổng LĐLĐ Việt Nam</w:t>
      </w:r>
      <w:r w:rsidR="00F3754E" w:rsidRPr="00DC6E63">
        <w:rPr>
          <w:sz w:val="28"/>
          <w:szCs w:val="28"/>
        </w:rPr>
        <w:t xml:space="preserve"> và </w:t>
      </w:r>
      <w:r w:rsidR="00F3754E" w:rsidRPr="00DC6E63">
        <w:rPr>
          <w:sz w:val="28"/>
          <w:szCs w:val="28"/>
          <w:lang w:val="vi-VN"/>
        </w:rPr>
        <w:t>Tỉnh ủy Đắ</w:t>
      </w:r>
      <w:r w:rsidR="00F3754E" w:rsidRPr="00DC6E63">
        <w:rPr>
          <w:sz w:val="28"/>
          <w:szCs w:val="28"/>
        </w:rPr>
        <w:t>k Lắk</w:t>
      </w:r>
      <w:r w:rsidR="00414593" w:rsidRPr="00DC6E63">
        <w:rPr>
          <w:sz w:val="28"/>
          <w:szCs w:val="28"/>
          <w:lang w:val="vi-VN"/>
        </w:rPr>
        <w:t>.</w:t>
      </w:r>
    </w:p>
    <w:p w14:paraId="6F5548F6" w14:textId="54DD3CCE" w:rsidR="00414593" w:rsidRPr="00DC6E63" w:rsidRDefault="00414593" w:rsidP="00A17539">
      <w:pPr>
        <w:pStyle w:val="NormalWeb"/>
        <w:shd w:val="clear" w:color="auto" w:fill="FFFFFF"/>
        <w:spacing w:before="80" w:beforeAutospacing="0" w:after="0" w:afterAutospacing="0"/>
        <w:ind w:firstLine="567"/>
        <w:jc w:val="both"/>
        <w:textAlignment w:val="baseline"/>
        <w:rPr>
          <w:b/>
          <w:bCs/>
          <w:i/>
          <w:iCs/>
          <w:sz w:val="28"/>
          <w:szCs w:val="28"/>
          <w:lang w:val="vi-VN"/>
        </w:rPr>
      </w:pPr>
      <w:r w:rsidRPr="00DC6E63">
        <w:rPr>
          <w:b/>
          <w:bCs/>
          <w:i/>
          <w:iCs/>
          <w:sz w:val="28"/>
          <w:szCs w:val="28"/>
        </w:rPr>
        <w:t>b</w:t>
      </w:r>
      <w:r w:rsidRPr="00DC6E63">
        <w:rPr>
          <w:b/>
          <w:bCs/>
          <w:i/>
          <w:iCs/>
          <w:sz w:val="28"/>
          <w:szCs w:val="28"/>
          <w:lang w:val="vi-VN"/>
        </w:rPr>
        <w:t>. Ban Tổ chức – Kiểm tra</w:t>
      </w:r>
    </w:p>
    <w:p w14:paraId="317B5C7B" w14:textId="49C2A232" w:rsidR="00414593" w:rsidRPr="00DC6E63" w:rsidRDefault="00414593" w:rsidP="00A17539">
      <w:pPr>
        <w:pStyle w:val="NormalWeb"/>
        <w:shd w:val="clear" w:color="auto" w:fill="FFFFFF"/>
        <w:spacing w:before="80" w:beforeAutospacing="0" w:after="0" w:afterAutospacing="0"/>
        <w:ind w:firstLine="567"/>
        <w:jc w:val="both"/>
        <w:textAlignment w:val="baseline"/>
        <w:rPr>
          <w:sz w:val="28"/>
          <w:szCs w:val="28"/>
        </w:rPr>
      </w:pPr>
      <w:r w:rsidRPr="00DC6E63">
        <w:rPr>
          <w:sz w:val="28"/>
          <w:szCs w:val="28"/>
          <w:lang w:val="vi-VN"/>
        </w:rPr>
        <w:t xml:space="preserve">Tham mưu xây dựng Kế hoạch, hướng dẫn triển khai “Tháng cao điểm kết nạp đoàn viên, thành lập CĐCS”, kết nạp đoàn viên </w:t>
      </w:r>
      <w:r w:rsidR="00BF7F65" w:rsidRPr="00DC6E63">
        <w:rPr>
          <w:sz w:val="28"/>
          <w:szCs w:val="28"/>
          <w:lang w:val="vi-VN"/>
        </w:rPr>
        <w:t>“Đợt 95 năm Công đoàn Việt Nam”;</w:t>
      </w:r>
      <w:r w:rsidRPr="00DC6E63">
        <w:rPr>
          <w:sz w:val="28"/>
          <w:szCs w:val="28"/>
          <w:lang w:val="vi-VN"/>
        </w:rPr>
        <w:t xml:space="preserve"> phát hiện, giới thiệu đoàn viên ưu tú cho </w:t>
      </w:r>
      <w:r w:rsidR="00667921" w:rsidRPr="00DC6E63">
        <w:rPr>
          <w:sz w:val="28"/>
          <w:szCs w:val="28"/>
          <w:lang w:val="vi-VN"/>
        </w:rPr>
        <w:t xml:space="preserve">Đảng xem xét, bồi dưỡng kết nạp và các nội dung </w:t>
      </w:r>
      <w:r w:rsidR="001D75F0" w:rsidRPr="00DC6E63">
        <w:rPr>
          <w:sz w:val="28"/>
          <w:szCs w:val="28"/>
        </w:rPr>
        <w:t xml:space="preserve">kế hoạch thuộc lĩnh vực Ban phụ trách. </w:t>
      </w:r>
    </w:p>
    <w:p w14:paraId="21F95BC1" w14:textId="76E2B84A" w:rsidR="00A23A9C" w:rsidRPr="00DC6E63" w:rsidRDefault="00A00821" w:rsidP="00A23A9C">
      <w:pPr>
        <w:spacing w:before="80"/>
        <w:ind w:firstLine="567"/>
        <w:jc w:val="both"/>
        <w:rPr>
          <w:rFonts w:eastAsia="Times New Roman"/>
          <w:szCs w:val="28"/>
        </w:rPr>
      </w:pPr>
      <w:r w:rsidRPr="00DC6E63">
        <w:rPr>
          <w:szCs w:val="28"/>
        </w:rPr>
        <w:t>Chủ trì, phối hợp ban Tuyên giáo - Nữ công t</w:t>
      </w:r>
      <w:r w:rsidR="00414593" w:rsidRPr="00DC6E63">
        <w:rPr>
          <w:szCs w:val="28"/>
          <w:lang w:val="vi-VN"/>
        </w:rPr>
        <w:t>ham mưu</w:t>
      </w:r>
      <w:r w:rsidRPr="00DC6E63">
        <w:rPr>
          <w:szCs w:val="28"/>
        </w:rPr>
        <w:t xml:space="preserve"> </w:t>
      </w:r>
      <w:r w:rsidR="00667921" w:rsidRPr="00DC6E63">
        <w:rPr>
          <w:szCs w:val="28"/>
        </w:rPr>
        <w:t xml:space="preserve">Kế hoạch tuyên dương </w:t>
      </w:r>
      <w:r w:rsidR="00667921" w:rsidRPr="00DC6E63">
        <w:rPr>
          <w:szCs w:val="28"/>
          <w:lang w:val="vi-VN"/>
        </w:rPr>
        <w:t>Chủ tịch CĐCS</w:t>
      </w:r>
      <w:r w:rsidR="00667921" w:rsidRPr="00DC6E63">
        <w:rPr>
          <w:szCs w:val="28"/>
        </w:rPr>
        <w:t xml:space="preserve"> tiêu biểu và c</w:t>
      </w:r>
      <w:r w:rsidR="00667921" w:rsidRPr="00DC6E63">
        <w:rPr>
          <w:szCs w:val="28"/>
          <w:lang w:val="vi-VN"/>
        </w:rPr>
        <w:t>án bộ Nữ</w:t>
      </w:r>
      <w:r w:rsidR="00667921" w:rsidRPr="00DC6E63">
        <w:rPr>
          <w:szCs w:val="28"/>
        </w:rPr>
        <w:t xml:space="preserve"> công </w:t>
      </w:r>
      <w:r w:rsidR="00667921" w:rsidRPr="00DC6E63">
        <w:rPr>
          <w:szCs w:val="28"/>
          <w:lang w:val="vi-VN"/>
        </w:rPr>
        <w:t xml:space="preserve">cơ sở </w:t>
      </w:r>
      <w:r w:rsidR="00667921" w:rsidRPr="00DC6E63">
        <w:rPr>
          <w:szCs w:val="28"/>
        </w:rPr>
        <w:t>xuất sắc</w:t>
      </w:r>
      <w:r w:rsidR="00667921" w:rsidRPr="00DC6E63">
        <w:rPr>
          <w:szCs w:val="28"/>
          <w:lang w:val="vi-VN"/>
        </w:rPr>
        <w:t xml:space="preserve"> lần thứ 3</w:t>
      </w:r>
      <w:r w:rsidR="00667921" w:rsidRPr="00DC6E63">
        <w:rPr>
          <w:rFonts w:eastAsia="Times New Roman"/>
          <w:szCs w:val="28"/>
          <w:lang w:val="vi-VN"/>
        </w:rPr>
        <w:t xml:space="preserve">; </w:t>
      </w:r>
      <w:r w:rsidR="00A23A9C" w:rsidRPr="00DC6E63">
        <w:rPr>
          <w:rFonts w:eastAsia="Times New Roman"/>
          <w:szCs w:val="28"/>
          <w:lang w:val="vi-VN"/>
        </w:rPr>
        <w:t>Xét, đề nghị tặng Kỷ niệm chương “</w:t>
      </w:r>
      <w:r w:rsidR="00A23A9C" w:rsidRPr="00DC6E63">
        <w:rPr>
          <w:rFonts w:eastAsia="Times New Roman"/>
          <w:i/>
          <w:szCs w:val="28"/>
          <w:lang w:val="vi-VN"/>
        </w:rPr>
        <w:t xml:space="preserve">Vì sự nghiệp xây dựng tổ </w:t>
      </w:r>
      <w:r w:rsidR="00667921" w:rsidRPr="00DC6E63">
        <w:rPr>
          <w:rFonts w:eastAsia="Times New Roman"/>
          <w:i/>
          <w:szCs w:val="28"/>
          <w:lang w:val="vi-VN"/>
        </w:rPr>
        <w:t>chức Công đoàn</w:t>
      </w:r>
      <w:r w:rsidR="00667921" w:rsidRPr="00DC6E63">
        <w:rPr>
          <w:rFonts w:eastAsia="Times New Roman"/>
          <w:szCs w:val="28"/>
        </w:rPr>
        <w:t xml:space="preserve">”. </w:t>
      </w:r>
    </w:p>
    <w:p w14:paraId="19390A08" w14:textId="10A9C74E" w:rsidR="00A23A9C" w:rsidRPr="00DC6E63" w:rsidRDefault="00C70174" w:rsidP="00A17539">
      <w:pPr>
        <w:pStyle w:val="NormalWeb"/>
        <w:shd w:val="clear" w:color="auto" w:fill="FFFFFF"/>
        <w:spacing w:before="80" w:beforeAutospacing="0" w:after="0" w:afterAutospacing="0"/>
        <w:ind w:firstLine="567"/>
        <w:jc w:val="both"/>
        <w:textAlignment w:val="baseline"/>
        <w:rPr>
          <w:sz w:val="28"/>
          <w:szCs w:val="28"/>
          <w:lang w:val="vi-VN"/>
        </w:rPr>
      </w:pPr>
      <w:r w:rsidRPr="00DC6E63">
        <w:rPr>
          <w:sz w:val="28"/>
          <w:szCs w:val="28"/>
          <w:lang w:val="vi-VN"/>
        </w:rPr>
        <w:t>Phối hợp t</w:t>
      </w:r>
      <w:r w:rsidR="00A23A9C" w:rsidRPr="00DC6E63">
        <w:rPr>
          <w:sz w:val="28"/>
          <w:szCs w:val="28"/>
          <w:lang w:val="vi-VN"/>
        </w:rPr>
        <w:t>ổ chức kiểm tra giám sát các hoạt động kỷ niệm</w:t>
      </w:r>
      <w:r w:rsidR="00EB40A0" w:rsidRPr="00DC6E63">
        <w:rPr>
          <w:sz w:val="28"/>
          <w:szCs w:val="28"/>
          <w:lang w:val="vi-VN"/>
        </w:rPr>
        <w:t xml:space="preserve"> </w:t>
      </w:r>
      <w:r w:rsidR="00A23A9C" w:rsidRPr="00DC6E63">
        <w:rPr>
          <w:sz w:val="28"/>
          <w:szCs w:val="28"/>
          <w:lang w:val="vi-VN"/>
        </w:rPr>
        <w:t xml:space="preserve"> 95 năm Ngày thành lập Công đoàn Việt Nam </w:t>
      </w:r>
      <w:r w:rsidR="00F3754E" w:rsidRPr="00DC6E63">
        <w:rPr>
          <w:sz w:val="28"/>
          <w:szCs w:val="28"/>
        </w:rPr>
        <w:t xml:space="preserve">và </w:t>
      </w:r>
      <w:r w:rsidR="00F3754E" w:rsidRPr="00DC6E63">
        <w:rPr>
          <w:sz w:val="28"/>
          <w:szCs w:val="28"/>
          <w:lang w:val="vi-VN"/>
        </w:rPr>
        <w:t>120 Ngày thành lập tỉnh Đắk Lắk</w:t>
      </w:r>
      <w:r w:rsidR="00F3754E" w:rsidRPr="00DC6E63">
        <w:rPr>
          <w:sz w:val="28"/>
          <w:szCs w:val="28"/>
        </w:rPr>
        <w:t xml:space="preserve"> </w:t>
      </w:r>
      <w:r w:rsidR="00A23A9C" w:rsidRPr="00DC6E63">
        <w:rPr>
          <w:sz w:val="28"/>
          <w:szCs w:val="28"/>
          <w:lang w:val="vi-VN"/>
        </w:rPr>
        <w:t>của các cấp công đoàn trong tỉnh.</w:t>
      </w:r>
    </w:p>
    <w:p w14:paraId="07E60347" w14:textId="7595E782" w:rsidR="00A23A9C" w:rsidRPr="00DC6E63" w:rsidRDefault="00A23A9C" w:rsidP="00A17539">
      <w:pPr>
        <w:pStyle w:val="NormalWeb"/>
        <w:shd w:val="clear" w:color="auto" w:fill="FFFFFF"/>
        <w:spacing w:before="80" w:beforeAutospacing="0" w:after="0" w:afterAutospacing="0"/>
        <w:ind w:firstLine="567"/>
        <w:jc w:val="both"/>
        <w:textAlignment w:val="baseline"/>
        <w:rPr>
          <w:b/>
          <w:bCs/>
          <w:i/>
          <w:iCs/>
          <w:sz w:val="28"/>
          <w:szCs w:val="28"/>
          <w:lang w:val="vi-VN"/>
        </w:rPr>
      </w:pPr>
      <w:r w:rsidRPr="00DC6E63">
        <w:rPr>
          <w:b/>
          <w:bCs/>
          <w:i/>
          <w:iCs/>
          <w:sz w:val="28"/>
          <w:szCs w:val="28"/>
          <w:lang w:val="vi-VN"/>
        </w:rPr>
        <w:t xml:space="preserve">c. Ban Chính sách </w:t>
      </w:r>
      <w:r w:rsidR="00EC2E0A" w:rsidRPr="00DC6E63">
        <w:rPr>
          <w:b/>
          <w:bCs/>
          <w:i/>
          <w:iCs/>
          <w:sz w:val="28"/>
          <w:szCs w:val="28"/>
          <w:lang w:val="vi-VN"/>
        </w:rPr>
        <w:t>pháp</w:t>
      </w:r>
      <w:r w:rsidRPr="00DC6E63">
        <w:rPr>
          <w:b/>
          <w:bCs/>
          <w:i/>
          <w:iCs/>
          <w:sz w:val="28"/>
          <w:szCs w:val="28"/>
          <w:lang w:val="vi-VN"/>
        </w:rPr>
        <w:t xml:space="preserve"> luật và Quan hệ lao động</w:t>
      </w:r>
    </w:p>
    <w:p w14:paraId="00411900" w14:textId="27FF5803" w:rsidR="00A23A9C" w:rsidRPr="00DC6E63" w:rsidRDefault="00A23A9C" w:rsidP="00A17539">
      <w:pPr>
        <w:pStyle w:val="NormalWeb"/>
        <w:shd w:val="clear" w:color="auto" w:fill="FFFFFF"/>
        <w:spacing w:before="80" w:beforeAutospacing="0" w:after="0" w:afterAutospacing="0"/>
        <w:ind w:firstLine="567"/>
        <w:jc w:val="both"/>
        <w:textAlignment w:val="baseline"/>
        <w:rPr>
          <w:sz w:val="28"/>
          <w:szCs w:val="28"/>
        </w:rPr>
      </w:pPr>
      <w:r w:rsidRPr="00DC6E63">
        <w:rPr>
          <w:sz w:val="28"/>
          <w:szCs w:val="28"/>
          <w:lang w:val="vi-VN"/>
        </w:rPr>
        <w:t xml:space="preserve">Tham mưu hướng dẫn, chỉ đạo, đôn đốc các cấp công đoàn </w:t>
      </w:r>
      <w:r w:rsidR="004C5F38" w:rsidRPr="00DC6E63">
        <w:rPr>
          <w:sz w:val="28"/>
          <w:szCs w:val="28"/>
        </w:rPr>
        <w:t xml:space="preserve">triển khai các nội dung hoạt động thuộc lĩnh vực Ban phụ trách. Tham mưu đề xuất </w:t>
      </w:r>
      <w:r w:rsidRPr="00DC6E63">
        <w:rPr>
          <w:sz w:val="28"/>
          <w:szCs w:val="28"/>
          <w:lang w:val="vi-VN"/>
        </w:rPr>
        <w:t>tổ chức thăm hỏi, tặng quà cho cán bộ</w:t>
      </w:r>
      <w:r w:rsidR="004C5F38" w:rsidRPr="00DC6E63">
        <w:rPr>
          <w:sz w:val="28"/>
          <w:szCs w:val="28"/>
        </w:rPr>
        <w:t xml:space="preserve"> công đoàn</w:t>
      </w:r>
      <w:r w:rsidRPr="00DC6E63">
        <w:rPr>
          <w:sz w:val="28"/>
          <w:szCs w:val="28"/>
          <w:lang w:val="vi-VN"/>
        </w:rPr>
        <w:t xml:space="preserve">, đoàn viên, CNVCLĐ có hoàn cảnh khó khăn, bị tai nạn lao động, bệnh nghề nghiệp, triển khai các </w:t>
      </w:r>
      <w:r w:rsidR="004C5F38" w:rsidRPr="00DC6E63">
        <w:rPr>
          <w:sz w:val="28"/>
          <w:szCs w:val="28"/>
          <w:lang w:val="vi-VN"/>
        </w:rPr>
        <w:t xml:space="preserve">chương trình phúc lợi đoàn viên, đề </w:t>
      </w:r>
      <w:r w:rsidR="004C5F38" w:rsidRPr="00DC6E63">
        <w:rPr>
          <w:sz w:val="28"/>
          <w:szCs w:val="28"/>
          <w:lang w:val="vi-VN"/>
        </w:rPr>
        <w:lastRenderedPageBreak/>
        <w:t xml:space="preserve">xuất </w:t>
      </w:r>
      <w:r w:rsidR="00BA6A87" w:rsidRPr="00DC6E63">
        <w:rPr>
          <w:sz w:val="28"/>
          <w:szCs w:val="28"/>
        </w:rPr>
        <w:t xml:space="preserve">ký kết hợp tác chương trình nâng cao phúc lợi, lợi ích cho đoàn viên công đoàn với các đối tác mới. </w:t>
      </w:r>
      <w:r w:rsidR="00A64142" w:rsidRPr="00DC6E63">
        <w:rPr>
          <w:sz w:val="28"/>
          <w:szCs w:val="28"/>
        </w:rPr>
        <w:t>Hướng dẫn, đôn đốc các cấp công đoàn đối thoại, thương lượng tập thể</w:t>
      </w:r>
      <w:r w:rsidR="00BF7F65" w:rsidRPr="00DC6E63">
        <w:rPr>
          <w:sz w:val="28"/>
          <w:szCs w:val="28"/>
        </w:rPr>
        <w:t xml:space="preserve">. </w:t>
      </w:r>
    </w:p>
    <w:p w14:paraId="71A2D2E3" w14:textId="4DF8E7C2" w:rsidR="00414593" w:rsidRPr="00DC6E63" w:rsidRDefault="00BF7F65" w:rsidP="00A17539">
      <w:pPr>
        <w:pStyle w:val="NormalWeb"/>
        <w:shd w:val="clear" w:color="auto" w:fill="FFFFFF"/>
        <w:spacing w:before="80" w:beforeAutospacing="0" w:after="0" w:afterAutospacing="0"/>
        <w:ind w:firstLine="567"/>
        <w:jc w:val="both"/>
        <w:textAlignment w:val="baseline"/>
        <w:rPr>
          <w:sz w:val="28"/>
          <w:szCs w:val="28"/>
          <w:lang w:val="vi-VN"/>
        </w:rPr>
      </w:pPr>
      <w:r w:rsidRPr="00DC6E63">
        <w:rPr>
          <w:sz w:val="28"/>
          <w:szCs w:val="28"/>
          <w:lang w:val="vi-VN"/>
        </w:rPr>
        <w:t xml:space="preserve">Tham mưu việc </w:t>
      </w:r>
      <w:r w:rsidR="00A23A9C" w:rsidRPr="00DC6E63">
        <w:rPr>
          <w:sz w:val="28"/>
          <w:szCs w:val="28"/>
          <w:lang w:val="vi-VN"/>
        </w:rPr>
        <w:t xml:space="preserve">tham gia </w:t>
      </w:r>
      <w:r w:rsidRPr="00DC6E63">
        <w:rPr>
          <w:sz w:val="28"/>
          <w:szCs w:val="28"/>
        </w:rPr>
        <w:t xml:space="preserve">chất lượng </w:t>
      </w:r>
      <w:r w:rsidRPr="00DC6E63">
        <w:rPr>
          <w:sz w:val="28"/>
          <w:szCs w:val="28"/>
          <w:lang w:val="vi-VN"/>
        </w:rPr>
        <w:t xml:space="preserve">xây dựng chính sách, pháp luật; </w:t>
      </w:r>
      <w:r w:rsidR="00A23A9C" w:rsidRPr="00DC6E63">
        <w:rPr>
          <w:sz w:val="28"/>
          <w:szCs w:val="28"/>
          <w:lang w:val="vi-VN"/>
        </w:rPr>
        <w:t xml:space="preserve">tăng cường phối hợp kiểm tra, thanh tra, giám sát việc thực hiện chính </w:t>
      </w:r>
      <w:r w:rsidR="00C70174" w:rsidRPr="00DC6E63">
        <w:rPr>
          <w:sz w:val="28"/>
          <w:szCs w:val="28"/>
          <w:lang w:val="vi-VN"/>
        </w:rPr>
        <w:t>sách</w:t>
      </w:r>
      <w:r w:rsidR="00A23A9C" w:rsidRPr="00DC6E63">
        <w:rPr>
          <w:sz w:val="28"/>
          <w:szCs w:val="28"/>
          <w:lang w:val="vi-VN"/>
        </w:rPr>
        <w:t xml:space="preserve">, pháp luật liên quan đến quyền lợi của đoàn viên, người lao động. </w:t>
      </w:r>
    </w:p>
    <w:p w14:paraId="78428E5B" w14:textId="56F0ADBC" w:rsidR="00A23A9C" w:rsidRPr="00DC6E63" w:rsidRDefault="00A23A9C" w:rsidP="00A17539">
      <w:pPr>
        <w:pStyle w:val="NormalWeb"/>
        <w:shd w:val="clear" w:color="auto" w:fill="FFFFFF"/>
        <w:spacing w:before="80" w:beforeAutospacing="0" w:after="0" w:afterAutospacing="0"/>
        <w:ind w:firstLine="567"/>
        <w:jc w:val="both"/>
        <w:textAlignment w:val="baseline"/>
        <w:rPr>
          <w:sz w:val="28"/>
          <w:szCs w:val="28"/>
          <w:lang w:val="vi-VN"/>
        </w:rPr>
      </w:pPr>
      <w:r w:rsidRPr="00DC6E63">
        <w:rPr>
          <w:sz w:val="28"/>
          <w:szCs w:val="28"/>
          <w:lang w:val="vi-VN"/>
        </w:rPr>
        <w:t>Hướng dẫn triển khai t</w:t>
      </w:r>
      <w:r w:rsidR="00BF7F65" w:rsidRPr="00DC6E63">
        <w:rPr>
          <w:sz w:val="28"/>
          <w:szCs w:val="28"/>
          <w:lang w:val="vi-VN"/>
        </w:rPr>
        <w:t>ổ chức “Bữa cơm Công đoàn”</w:t>
      </w:r>
      <w:r w:rsidR="004D7397" w:rsidRPr="00DC6E63">
        <w:rPr>
          <w:sz w:val="28"/>
          <w:szCs w:val="28"/>
          <w:lang w:val="vi-VN"/>
        </w:rPr>
        <w:t xml:space="preserve">; </w:t>
      </w:r>
      <w:r w:rsidR="00BF7F65" w:rsidRPr="00DC6E63">
        <w:rPr>
          <w:sz w:val="28"/>
          <w:szCs w:val="28"/>
        </w:rPr>
        <w:t xml:space="preserve">hướng dẫn </w:t>
      </w:r>
      <w:r w:rsidR="004D7397" w:rsidRPr="00DC6E63">
        <w:rPr>
          <w:sz w:val="28"/>
          <w:szCs w:val="28"/>
          <w:lang w:val="vi-VN"/>
        </w:rPr>
        <w:t>đăng ký các công trình, sản phẩm, phần việc với nội dung thiết thực, có giá trị thực tiễn để</w:t>
      </w:r>
      <w:r w:rsidR="004D7397" w:rsidRPr="00DC6E63">
        <w:rPr>
          <w:szCs w:val="28"/>
          <w:lang w:val="vi-VN"/>
        </w:rPr>
        <w:t xml:space="preserve"> </w:t>
      </w:r>
      <w:r w:rsidR="004D7397" w:rsidRPr="00DC6E63">
        <w:rPr>
          <w:sz w:val="28"/>
          <w:szCs w:val="28"/>
          <w:lang w:val="vi-VN"/>
        </w:rPr>
        <w:t>gắn biển chào mừng kỷ niệm</w:t>
      </w:r>
      <w:r w:rsidR="00EB40A0" w:rsidRPr="00DC6E63">
        <w:rPr>
          <w:sz w:val="28"/>
          <w:szCs w:val="28"/>
          <w:lang w:val="vi-VN"/>
        </w:rPr>
        <w:t xml:space="preserve"> </w:t>
      </w:r>
      <w:r w:rsidR="004D7397" w:rsidRPr="00DC6E63">
        <w:rPr>
          <w:sz w:val="28"/>
          <w:szCs w:val="28"/>
          <w:lang w:val="vi-VN"/>
        </w:rPr>
        <w:t>95 năm Ngày thành lập Công đo</w:t>
      </w:r>
      <w:r w:rsidR="00BF7F65" w:rsidRPr="00DC6E63">
        <w:rPr>
          <w:sz w:val="28"/>
          <w:szCs w:val="28"/>
          <w:lang w:val="vi-VN"/>
        </w:rPr>
        <w:t xml:space="preserve">àn Việt Nam và 120 năm Ngày thành lập tỉnh Đắk Lắk. </w:t>
      </w:r>
    </w:p>
    <w:p w14:paraId="3C51CBF3" w14:textId="040B63A8" w:rsidR="00EC2E0A" w:rsidRPr="00DC6E63" w:rsidRDefault="00EC2E0A" w:rsidP="00A17539">
      <w:pPr>
        <w:pStyle w:val="NormalWeb"/>
        <w:shd w:val="clear" w:color="auto" w:fill="FFFFFF"/>
        <w:spacing w:before="80" w:beforeAutospacing="0" w:after="0" w:afterAutospacing="0"/>
        <w:ind w:firstLine="567"/>
        <w:jc w:val="both"/>
        <w:textAlignment w:val="baseline"/>
        <w:rPr>
          <w:sz w:val="28"/>
          <w:szCs w:val="28"/>
          <w:lang w:val="vi-VN"/>
        </w:rPr>
      </w:pPr>
      <w:r w:rsidRPr="00DC6E63">
        <w:rPr>
          <w:b/>
          <w:bCs/>
          <w:i/>
          <w:iCs/>
          <w:sz w:val="28"/>
          <w:szCs w:val="28"/>
          <w:lang w:val="vi-VN"/>
        </w:rPr>
        <w:t>d. Ban Tài chính:</w:t>
      </w:r>
      <w:r w:rsidRPr="00DC6E63">
        <w:rPr>
          <w:sz w:val="28"/>
          <w:szCs w:val="28"/>
          <w:lang w:val="vi-VN"/>
        </w:rPr>
        <w:t xml:space="preserve"> Tham mưu chỉ đạo, hướng dẫn các cấp công đoàn đảm bảo nguồn kinh phí phục vụ các </w:t>
      </w:r>
      <w:r w:rsidR="00C70174" w:rsidRPr="00DC6E63">
        <w:rPr>
          <w:sz w:val="28"/>
          <w:szCs w:val="28"/>
          <w:lang w:val="vi-VN"/>
        </w:rPr>
        <w:t>hoạt</w:t>
      </w:r>
      <w:r w:rsidRPr="00DC6E63">
        <w:rPr>
          <w:sz w:val="28"/>
          <w:szCs w:val="28"/>
          <w:lang w:val="vi-VN"/>
        </w:rPr>
        <w:t xml:space="preserve"> động kỷ niệm đúng quy định của Nhà nước và Tổng LĐLĐ Việt Nam.</w:t>
      </w:r>
    </w:p>
    <w:p w14:paraId="1BD744D6" w14:textId="7032E2A1" w:rsidR="00EC2E0A" w:rsidRPr="00DC6E63" w:rsidRDefault="00EC2E0A" w:rsidP="00A17539">
      <w:pPr>
        <w:pStyle w:val="NormalWeb"/>
        <w:shd w:val="clear" w:color="auto" w:fill="FFFFFF"/>
        <w:spacing w:before="80" w:beforeAutospacing="0" w:after="0" w:afterAutospacing="0"/>
        <w:ind w:firstLine="567"/>
        <w:jc w:val="both"/>
        <w:textAlignment w:val="baseline"/>
        <w:rPr>
          <w:bCs/>
          <w:spacing w:val="2"/>
          <w:sz w:val="28"/>
          <w:szCs w:val="28"/>
          <w:bdr w:val="none" w:sz="0" w:space="0" w:color="auto" w:frame="1"/>
          <w:lang w:val="vi-VN"/>
        </w:rPr>
      </w:pPr>
      <w:r w:rsidRPr="00DC6E63">
        <w:rPr>
          <w:b/>
          <w:bCs/>
          <w:i/>
          <w:iCs/>
          <w:sz w:val="28"/>
          <w:szCs w:val="28"/>
          <w:lang w:val="vi-VN"/>
        </w:rPr>
        <w:t>đ. Văn phòng:</w:t>
      </w:r>
      <w:r w:rsidRPr="00DC6E63">
        <w:rPr>
          <w:sz w:val="28"/>
          <w:szCs w:val="28"/>
          <w:lang w:val="vi-VN"/>
        </w:rPr>
        <w:t xml:space="preserve"> Phối hợp các ban chuyên môn của LĐLĐ tỉnh tham mưu tổ chức các hoạt động kỷ niệm </w:t>
      </w:r>
      <w:r w:rsidR="00F3754E" w:rsidRPr="00DC6E63">
        <w:rPr>
          <w:sz w:val="28"/>
          <w:szCs w:val="28"/>
          <w:lang w:val="vi-VN"/>
        </w:rPr>
        <w:t>95 năm Ngày thành lập Công đoàn Việt Nam</w:t>
      </w:r>
      <w:r w:rsidR="00F3754E" w:rsidRPr="00DC6E63">
        <w:rPr>
          <w:sz w:val="28"/>
          <w:szCs w:val="28"/>
        </w:rPr>
        <w:t xml:space="preserve">, </w:t>
      </w:r>
      <w:r w:rsidR="00EB40A0" w:rsidRPr="00DC6E63">
        <w:rPr>
          <w:sz w:val="28"/>
          <w:szCs w:val="28"/>
          <w:lang w:val="vi-VN"/>
        </w:rPr>
        <w:t>120 năm Ngày thành lập tỉnh Đắk Lắk</w:t>
      </w:r>
      <w:r w:rsidRPr="00DC6E63">
        <w:rPr>
          <w:sz w:val="28"/>
          <w:szCs w:val="28"/>
          <w:lang w:val="vi-VN"/>
        </w:rPr>
        <w:t xml:space="preserve"> đảm bảo thiết thực, hiệu quả.</w:t>
      </w:r>
    </w:p>
    <w:p w14:paraId="669BE8C5" w14:textId="3E2E0FAB" w:rsidR="00AC1E5F" w:rsidRPr="00DC6E63" w:rsidRDefault="00AC1E5F" w:rsidP="00A17539">
      <w:pPr>
        <w:pStyle w:val="NormalWeb"/>
        <w:widowControl w:val="0"/>
        <w:spacing w:before="80" w:beforeAutospacing="0" w:after="0" w:afterAutospacing="0"/>
        <w:ind w:firstLine="567"/>
        <w:jc w:val="both"/>
        <w:rPr>
          <w:b/>
          <w:bCs/>
          <w:sz w:val="28"/>
          <w:szCs w:val="28"/>
        </w:rPr>
      </w:pPr>
      <w:r w:rsidRPr="00DC6E63">
        <w:rPr>
          <w:b/>
          <w:bCs/>
          <w:sz w:val="28"/>
          <w:szCs w:val="28"/>
        </w:rPr>
        <w:t xml:space="preserve">2. </w:t>
      </w:r>
      <w:r w:rsidR="00A23A9C" w:rsidRPr="00DC6E63">
        <w:rPr>
          <w:b/>
          <w:bCs/>
          <w:sz w:val="28"/>
          <w:szCs w:val="28"/>
        </w:rPr>
        <w:t>Công</w:t>
      </w:r>
      <w:r w:rsidR="00A23A9C" w:rsidRPr="00DC6E63">
        <w:rPr>
          <w:b/>
          <w:bCs/>
          <w:sz w:val="28"/>
          <w:szCs w:val="28"/>
          <w:lang w:val="vi-VN"/>
        </w:rPr>
        <w:t xml:space="preserve"> đoàn cấp trên trực tiếp cơ sở</w:t>
      </w:r>
      <w:r w:rsidRPr="00DC6E63">
        <w:rPr>
          <w:b/>
          <w:bCs/>
          <w:sz w:val="28"/>
          <w:szCs w:val="28"/>
        </w:rPr>
        <w:t xml:space="preserve"> </w:t>
      </w:r>
    </w:p>
    <w:p w14:paraId="6B1F3935" w14:textId="41567F7E" w:rsidR="006F3A09" w:rsidRPr="00DC6E63" w:rsidRDefault="00550F51" w:rsidP="00E16A61">
      <w:pPr>
        <w:spacing w:before="80"/>
        <w:ind w:firstLine="567"/>
        <w:jc w:val="both"/>
        <w:rPr>
          <w:rFonts w:eastAsia="Times New Roman"/>
          <w:lang w:val="vi-VN"/>
        </w:rPr>
      </w:pPr>
      <w:r w:rsidRPr="00DC6E63">
        <w:rPr>
          <w:rStyle w:val="Strong"/>
          <w:b w:val="0"/>
          <w:spacing w:val="2"/>
          <w:szCs w:val="28"/>
          <w:bdr w:val="none" w:sz="0" w:space="0" w:color="auto" w:frame="1"/>
        </w:rPr>
        <w:t xml:space="preserve">Căn cứ </w:t>
      </w:r>
      <w:r w:rsidR="00A23A9C" w:rsidRPr="00DC6E63">
        <w:rPr>
          <w:rStyle w:val="Strong"/>
          <w:b w:val="0"/>
          <w:spacing w:val="2"/>
          <w:szCs w:val="28"/>
          <w:bdr w:val="none" w:sz="0" w:space="0" w:color="auto" w:frame="1"/>
        </w:rPr>
        <w:t>Kế</w:t>
      </w:r>
      <w:r w:rsidR="00A23A9C" w:rsidRPr="00DC6E63">
        <w:rPr>
          <w:rStyle w:val="Strong"/>
          <w:b w:val="0"/>
          <w:spacing w:val="2"/>
          <w:szCs w:val="28"/>
          <w:bdr w:val="none" w:sz="0" w:space="0" w:color="auto" w:frame="1"/>
          <w:lang w:val="vi-VN"/>
        </w:rPr>
        <w:t xml:space="preserve"> </w:t>
      </w:r>
      <w:r w:rsidR="0098670A" w:rsidRPr="00DC6E63">
        <w:rPr>
          <w:rStyle w:val="Strong"/>
          <w:b w:val="0"/>
          <w:spacing w:val="2"/>
          <w:szCs w:val="28"/>
          <w:bdr w:val="none" w:sz="0" w:space="0" w:color="auto" w:frame="1"/>
          <w:lang w:val="vi-VN"/>
        </w:rPr>
        <w:t>hoạc</w:t>
      </w:r>
      <w:r w:rsidR="00A23A9C" w:rsidRPr="00DC6E63">
        <w:rPr>
          <w:rStyle w:val="Strong"/>
          <w:b w:val="0"/>
          <w:spacing w:val="2"/>
          <w:szCs w:val="28"/>
          <w:bdr w:val="none" w:sz="0" w:space="0" w:color="auto" w:frame="1"/>
          <w:lang w:val="vi-VN"/>
        </w:rPr>
        <w:t>h của LĐLĐ tỉnh</w:t>
      </w:r>
      <w:r w:rsidR="0098670A" w:rsidRPr="00DC6E63">
        <w:rPr>
          <w:rStyle w:val="Strong"/>
          <w:b w:val="0"/>
          <w:spacing w:val="2"/>
          <w:szCs w:val="28"/>
          <w:bdr w:val="none" w:sz="0" w:space="0" w:color="auto" w:frame="1"/>
          <w:lang w:val="vi-VN"/>
        </w:rPr>
        <w:t xml:space="preserve"> và điều kiện</w:t>
      </w:r>
      <w:r w:rsidR="00B74DE1" w:rsidRPr="00DC6E63">
        <w:rPr>
          <w:rStyle w:val="Strong"/>
          <w:b w:val="0"/>
          <w:spacing w:val="2"/>
          <w:szCs w:val="28"/>
          <w:bdr w:val="none" w:sz="0" w:space="0" w:color="auto" w:frame="1"/>
        </w:rPr>
        <w:t xml:space="preserve"> thực tế </w:t>
      </w:r>
      <w:r w:rsidR="001C16D9" w:rsidRPr="00DC6E63">
        <w:rPr>
          <w:rStyle w:val="Strong"/>
          <w:b w:val="0"/>
          <w:spacing w:val="2"/>
          <w:szCs w:val="28"/>
          <w:bdr w:val="none" w:sz="0" w:space="0" w:color="auto" w:frame="1"/>
        </w:rPr>
        <w:t xml:space="preserve">của </w:t>
      </w:r>
      <w:r w:rsidR="00B74DE1" w:rsidRPr="00DC6E63">
        <w:rPr>
          <w:rStyle w:val="Strong"/>
          <w:b w:val="0"/>
          <w:spacing w:val="2"/>
          <w:szCs w:val="28"/>
          <w:bdr w:val="none" w:sz="0" w:space="0" w:color="auto" w:frame="1"/>
        </w:rPr>
        <w:t xml:space="preserve">ngành, địa </w:t>
      </w:r>
      <w:r w:rsidR="0098670A" w:rsidRPr="00DC6E63">
        <w:rPr>
          <w:rStyle w:val="Strong"/>
          <w:b w:val="0"/>
          <w:spacing w:val="2"/>
          <w:szCs w:val="28"/>
          <w:bdr w:val="none" w:sz="0" w:space="0" w:color="auto" w:frame="1"/>
        </w:rPr>
        <w:t>phương</w:t>
      </w:r>
      <w:r w:rsidR="00E16A61" w:rsidRPr="00DC6E63">
        <w:rPr>
          <w:rStyle w:val="Strong"/>
          <w:b w:val="0"/>
          <w:spacing w:val="2"/>
          <w:szCs w:val="28"/>
          <w:bdr w:val="none" w:sz="0" w:space="0" w:color="auto" w:frame="1"/>
          <w:lang w:val="vi-VN"/>
        </w:rPr>
        <w:t xml:space="preserve"> để xây dựng kế hoạch</w:t>
      </w:r>
      <w:r w:rsidR="00B74DE1" w:rsidRPr="00DC6E63">
        <w:rPr>
          <w:rStyle w:val="Strong"/>
          <w:b w:val="0"/>
          <w:spacing w:val="2"/>
          <w:szCs w:val="28"/>
          <w:bdr w:val="none" w:sz="0" w:space="0" w:color="auto" w:frame="1"/>
        </w:rPr>
        <w:t xml:space="preserve"> </w:t>
      </w:r>
      <w:r w:rsidR="0098670A" w:rsidRPr="00DC6E63">
        <w:rPr>
          <w:rStyle w:val="Strong"/>
          <w:b w:val="0"/>
          <w:spacing w:val="2"/>
          <w:szCs w:val="28"/>
          <w:bdr w:val="none" w:sz="0" w:space="0" w:color="auto" w:frame="1"/>
        </w:rPr>
        <w:t>tổ</w:t>
      </w:r>
      <w:r w:rsidR="0098670A" w:rsidRPr="00DC6E63">
        <w:rPr>
          <w:rStyle w:val="Strong"/>
          <w:b w:val="0"/>
          <w:spacing w:val="2"/>
          <w:szCs w:val="28"/>
          <w:bdr w:val="none" w:sz="0" w:space="0" w:color="auto" w:frame="1"/>
          <w:lang w:val="vi-VN"/>
        </w:rPr>
        <w:t xml:space="preserve"> chức</w:t>
      </w:r>
      <w:r w:rsidR="00B74DE1" w:rsidRPr="00DC6E63">
        <w:rPr>
          <w:rStyle w:val="Strong"/>
          <w:b w:val="0"/>
          <w:spacing w:val="2"/>
          <w:szCs w:val="28"/>
          <w:bdr w:val="none" w:sz="0" w:space="0" w:color="auto" w:frame="1"/>
        </w:rPr>
        <w:t xml:space="preserve"> các </w:t>
      </w:r>
      <w:r w:rsidR="00F826F7" w:rsidRPr="00DC6E63">
        <w:rPr>
          <w:rStyle w:val="Strong"/>
          <w:b w:val="0"/>
          <w:spacing w:val="2"/>
          <w:szCs w:val="28"/>
          <w:bdr w:val="none" w:sz="0" w:space="0" w:color="auto" w:frame="1"/>
        </w:rPr>
        <w:t xml:space="preserve">hoạt động </w:t>
      </w:r>
      <w:r w:rsidR="0098670A" w:rsidRPr="00DC6E63">
        <w:rPr>
          <w:rStyle w:val="Strong"/>
          <w:b w:val="0"/>
          <w:spacing w:val="2"/>
          <w:szCs w:val="28"/>
          <w:bdr w:val="none" w:sz="0" w:space="0" w:color="auto" w:frame="1"/>
        </w:rPr>
        <w:t>chào</w:t>
      </w:r>
      <w:r w:rsidR="0098670A" w:rsidRPr="00DC6E63">
        <w:rPr>
          <w:rStyle w:val="Strong"/>
          <w:b w:val="0"/>
          <w:spacing w:val="2"/>
          <w:szCs w:val="28"/>
          <w:bdr w:val="none" w:sz="0" w:space="0" w:color="auto" w:frame="1"/>
          <w:lang w:val="vi-VN"/>
        </w:rPr>
        <w:t xml:space="preserve"> mừng </w:t>
      </w:r>
      <w:r w:rsidR="00F826F7" w:rsidRPr="00DC6E63">
        <w:rPr>
          <w:rStyle w:val="Strong"/>
          <w:b w:val="0"/>
          <w:spacing w:val="2"/>
          <w:szCs w:val="28"/>
          <w:bdr w:val="none" w:sz="0" w:space="0" w:color="auto" w:frame="1"/>
        </w:rPr>
        <w:t>kỷ niệm</w:t>
      </w:r>
      <w:r w:rsidR="00EB40A0" w:rsidRPr="00DC6E63">
        <w:rPr>
          <w:rStyle w:val="Strong"/>
          <w:b w:val="0"/>
          <w:spacing w:val="2"/>
          <w:szCs w:val="28"/>
          <w:bdr w:val="none" w:sz="0" w:space="0" w:color="auto" w:frame="1"/>
          <w:lang w:val="vi-VN"/>
        </w:rPr>
        <w:t xml:space="preserve"> </w:t>
      </w:r>
      <w:r w:rsidR="0098670A" w:rsidRPr="00DC6E63">
        <w:rPr>
          <w:rStyle w:val="Strong"/>
          <w:b w:val="0"/>
          <w:spacing w:val="2"/>
          <w:szCs w:val="28"/>
          <w:bdr w:val="none" w:sz="0" w:space="0" w:color="auto" w:frame="1"/>
        </w:rPr>
        <w:t>95</w:t>
      </w:r>
      <w:r w:rsidR="0098670A" w:rsidRPr="00DC6E63">
        <w:rPr>
          <w:rStyle w:val="Strong"/>
          <w:b w:val="0"/>
          <w:spacing w:val="2"/>
          <w:szCs w:val="28"/>
          <w:bdr w:val="none" w:sz="0" w:space="0" w:color="auto" w:frame="1"/>
          <w:lang w:val="vi-VN"/>
        </w:rPr>
        <w:t xml:space="preserve"> năm Ngày thành lập Công đoàn Việt Nam</w:t>
      </w:r>
      <w:r w:rsidR="00E16A61" w:rsidRPr="00DC6E63">
        <w:rPr>
          <w:rStyle w:val="Strong"/>
          <w:b w:val="0"/>
          <w:spacing w:val="2"/>
          <w:szCs w:val="28"/>
          <w:bdr w:val="none" w:sz="0" w:space="0" w:color="auto" w:frame="1"/>
        </w:rPr>
        <w:t xml:space="preserve">, </w:t>
      </w:r>
      <w:r w:rsidR="00E16A61" w:rsidRPr="00DC6E63">
        <w:rPr>
          <w:rStyle w:val="Strong"/>
          <w:b w:val="0"/>
          <w:spacing w:val="2"/>
          <w:szCs w:val="28"/>
          <w:bdr w:val="none" w:sz="0" w:space="0" w:color="auto" w:frame="1"/>
          <w:lang w:val="vi-VN"/>
        </w:rPr>
        <w:t xml:space="preserve">120 năm Ngày thành lập tỉnh Đắk Lắk </w:t>
      </w:r>
      <w:r w:rsidR="00B74DE1" w:rsidRPr="00DC6E63">
        <w:rPr>
          <w:rStyle w:val="Strong"/>
          <w:b w:val="0"/>
          <w:spacing w:val="2"/>
          <w:szCs w:val="28"/>
          <w:bdr w:val="none" w:sz="0" w:space="0" w:color="auto" w:frame="1"/>
        </w:rPr>
        <w:t>phù hợp</w:t>
      </w:r>
      <w:r w:rsidRPr="00DC6E63">
        <w:rPr>
          <w:rStyle w:val="Strong"/>
          <w:b w:val="0"/>
          <w:spacing w:val="2"/>
          <w:szCs w:val="28"/>
          <w:bdr w:val="none" w:sz="0" w:space="0" w:color="auto" w:frame="1"/>
        </w:rPr>
        <w:t>, hiệu quả.</w:t>
      </w:r>
      <w:r w:rsidR="006F3A09" w:rsidRPr="00DC6E63">
        <w:rPr>
          <w:rStyle w:val="Strong"/>
          <w:b w:val="0"/>
          <w:spacing w:val="2"/>
          <w:szCs w:val="28"/>
          <w:bdr w:val="none" w:sz="0" w:space="0" w:color="auto" w:frame="1"/>
        </w:rPr>
        <w:t xml:space="preserve"> </w:t>
      </w:r>
      <w:r w:rsidR="00E16A61" w:rsidRPr="00DC6E63">
        <w:rPr>
          <w:rStyle w:val="Strong"/>
          <w:b w:val="0"/>
          <w:spacing w:val="2"/>
          <w:szCs w:val="28"/>
          <w:bdr w:val="none" w:sz="0" w:space="0" w:color="auto" w:frame="1"/>
        </w:rPr>
        <w:t xml:space="preserve">Tham gia đầy đủ, nghiêm túc, chất lượng các hoạt động do Ban Thường vụ Liên đoàn Lao động tỉnh phát động, tổ chức. </w:t>
      </w:r>
    </w:p>
    <w:p w14:paraId="6C1A9EAD" w14:textId="6FE8EE0A" w:rsidR="00F13EC0" w:rsidRPr="00DC6E63" w:rsidRDefault="00550F51" w:rsidP="00EC2E0A">
      <w:pPr>
        <w:pStyle w:val="NormalWeb"/>
        <w:shd w:val="clear" w:color="auto" w:fill="FFFFFF"/>
        <w:spacing w:before="80" w:beforeAutospacing="0" w:after="0" w:afterAutospacing="0"/>
        <w:ind w:firstLine="567"/>
        <w:jc w:val="both"/>
        <w:textAlignment w:val="baseline"/>
      </w:pPr>
      <w:r w:rsidRPr="00DC6E63">
        <w:rPr>
          <w:rStyle w:val="Strong"/>
          <w:b w:val="0"/>
          <w:sz w:val="28"/>
          <w:szCs w:val="28"/>
          <w:bdr w:val="none" w:sz="0" w:space="0" w:color="auto" w:frame="1"/>
        </w:rPr>
        <w:t xml:space="preserve">Tổng hợp kết quả triển khai </w:t>
      </w:r>
      <w:r w:rsidR="0098670A" w:rsidRPr="00DC6E63">
        <w:rPr>
          <w:rStyle w:val="Strong"/>
          <w:b w:val="0"/>
          <w:sz w:val="28"/>
          <w:szCs w:val="28"/>
          <w:bdr w:val="none" w:sz="0" w:space="0" w:color="auto" w:frame="1"/>
        </w:rPr>
        <w:t>các</w:t>
      </w:r>
      <w:r w:rsidR="0098670A" w:rsidRPr="00DC6E63">
        <w:rPr>
          <w:rStyle w:val="Strong"/>
          <w:b w:val="0"/>
          <w:sz w:val="28"/>
          <w:szCs w:val="28"/>
          <w:bdr w:val="none" w:sz="0" w:space="0" w:color="auto" w:frame="1"/>
          <w:lang w:val="vi-VN"/>
        </w:rPr>
        <w:t xml:space="preserve"> hoạt động chào mừng </w:t>
      </w:r>
      <w:r w:rsidR="0098670A" w:rsidRPr="00DC6E63">
        <w:rPr>
          <w:rStyle w:val="Strong"/>
          <w:b w:val="0"/>
          <w:spacing w:val="2"/>
          <w:sz w:val="28"/>
          <w:szCs w:val="28"/>
          <w:bdr w:val="none" w:sz="0" w:space="0" w:color="auto" w:frame="1"/>
        </w:rPr>
        <w:t>kỷ niệm 95</w:t>
      </w:r>
      <w:r w:rsidR="0098670A" w:rsidRPr="00DC6E63">
        <w:rPr>
          <w:rStyle w:val="Strong"/>
          <w:b w:val="0"/>
          <w:spacing w:val="2"/>
          <w:sz w:val="28"/>
          <w:szCs w:val="28"/>
          <w:bdr w:val="none" w:sz="0" w:space="0" w:color="auto" w:frame="1"/>
          <w:lang w:val="vi-VN"/>
        </w:rPr>
        <w:t xml:space="preserve"> năm Ngày thành lập Công đoàn Việt Nam</w:t>
      </w:r>
      <w:r w:rsidR="00E16A61" w:rsidRPr="00DC6E63">
        <w:rPr>
          <w:rStyle w:val="Strong"/>
          <w:b w:val="0"/>
          <w:sz w:val="28"/>
          <w:szCs w:val="28"/>
          <w:bdr w:val="none" w:sz="0" w:space="0" w:color="auto" w:frame="1"/>
        </w:rPr>
        <w:t xml:space="preserve">, </w:t>
      </w:r>
      <w:r w:rsidR="00E16A61" w:rsidRPr="00DC6E63">
        <w:rPr>
          <w:rStyle w:val="Strong"/>
          <w:b w:val="0"/>
          <w:sz w:val="28"/>
          <w:szCs w:val="28"/>
          <w:bdr w:val="none" w:sz="0" w:space="0" w:color="auto" w:frame="1"/>
          <w:lang w:val="vi-VN"/>
        </w:rPr>
        <w:t>kỷ niệm 120 năm Ngày thành lập tỉnh Đắk Lắk</w:t>
      </w:r>
      <w:r w:rsidR="00E16A61" w:rsidRPr="00DC6E63">
        <w:rPr>
          <w:rStyle w:val="Strong"/>
          <w:b w:val="0"/>
          <w:sz w:val="28"/>
          <w:szCs w:val="28"/>
          <w:bdr w:val="none" w:sz="0" w:space="0" w:color="auto" w:frame="1"/>
        </w:rPr>
        <w:t xml:space="preserve"> </w:t>
      </w:r>
      <w:r w:rsidRPr="00DC6E63">
        <w:rPr>
          <w:rStyle w:val="Strong"/>
          <w:b w:val="0"/>
          <w:sz w:val="28"/>
          <w:szCs w:val="28"/>
          <w:bdr w:val="none" w:sz="0" w:space="0" w:color="auto" w:frame="1"/>
        </w:rPr>
        <w:t xml:space="preserve">báo cáo về </w:t>
      </w:r>
      <w:r w:rsidR="007523CE" w:rsidRPr="00DC6E63">
        <w:rPr>
          <w:rStyle w:val="Strong"/>
          <w:b w:val="0"/>
          <w:sz w:val="28"/>
          <w:szCs w:val="28"/>
          <w:bdr w:val="none" w:sz="0" w:space="0" w:color="auto" w:frame="1"/>
        </w:rPr>
        <w:t>LĐLĐ tỉnh</w:t>
      </w:r>
      <w:r w:rsidRPr="00DC6E63">
        <w:rPr>
          <w:rStyle w:val="Strong"/>
          <w:b w:val="0"/>
          <w:sz w:val="28"/>
          <w:szCs w:val="28"/>
          <w:bdr w:val="none" w:sz="0" w:space="0" w:color="auto" w:frame="1"/>
        </w:rPr>
        <w:t xml:space="preserve"> (qua Ban Tuyên giáo</w:t>
      </w:r>
      <w:r w:rsidR="007523CE" w:rsidRPr="00DC6E63">
        <w:rPr>
          <w:rStyle w:val="Strong"/>
          <w:b w:val="0"/>
          <w:sz w:val="28"/>
          <w:szCs w:val="28"/>
          <w:bdr w:val="none" w:sz="0" w:space="0" w:color="auto" w:frame="1"/>
        </w:rPr>
        <w:t xml:space="preserve"> – Nữ công</w:t>
      </w:r>
      <w:r w:rsidRPr="00DC6E63">
        <w:rPr>
          <w:rStyle w:val="Strong"/>
          <w:b w:val="0"/>
          <w:sz w:val="28"/>
          <w:szCs w:val="28"/>
          <w:bdr w:val="none" w:sz="0" w:space="0" w:color="auto" w:frame="1"/>
        </w:rPr>
        <w:t xml:space="preserve">) </w:t>
      </w:r>
      <w:r w:rsidR="00E16A61" w:rsidRPr="00DC6E63">
        <w:rPr>
          <w:rStyle w:val="Strong"/>
          <w:b w:val="0"/>
          <w:sz w:val="28"/>
          <w:szCs w:val="28"/>
          <w:bdr w:val="none" w:sz="0" w:space="0" w:color="auto" w:frame="1"/>
        </w:rPr>
        <w:t xml:space="preserve">vào 2 đợt: đợt 1 - </w:t>
      </w:r>
      <w:r w:rsidR="00C70174" w:rsidRPr="00DC6E63">
        <w:rPr>
          <w:rStyle w:val="Strong"/>
          <w:b w:val="0"/>
          <w:sz w:val="28"/>
          <w:szCs w:val="28"/>
          <w:bdr w:val="none" w:sz="0" w:space="0" w:color="auto" w:frame="1"/>
        </w:rPr>
        <w:t>trước</w:t>
      </w:r>
      <w:r w:rsidR="00C70174" w:rsidRPr="00DC6E63">
        <w:rPr>
          <w:rStyle w:val="Strong"/>
          <w:b w:val="0"/>
          <w:sz w:val="28"/>
          <w:szCs w:val="28"/>
          <w:bdr w:val="none" w:sz="0" w:space="0" w:color="auto" w:frame="1"/>
          <w:lang w:val="vi-VN"/>
        </w:rPr>
        <w:t xml:space="preserve"> ngày </w:t>
      </w:r>
      <w:r w:rsidR="00C70174" w:rsidRPr="00DC6E63">
        <w:rPr>
          <w:rStyle w:val="Strong"/>
          <w:bCs w:val="0"/>
          <w:sz w:val="28"/>
          <w:szCs w:val="28"/>
          <w:bdr w:val="none" w:sz="0" w:space="0" w:color="auto" w:frame="1"/>
          <w:lang w:val="vi-VN"/>
        </w:rPr>
        <w:t>5/8/2024</w:t>
      </w:r>
      <w:r w:rsidR="00E16A61" w:rsidRPr="00DC6E63">
        <w:rPr>
          <w:rStyle w:val="Strong"/>
          <w:bCs w:val="0"/>
          <w:sz w:val="28"/>
          <w:szCs w:val="28"/>
          <w:bdr w:val="none" w:sz="0" w:space="0" w:color="auto" w:frame="1"/>
        </w:rPr>
        <w:t xml:space="preserve"> </w:t>
      </w:r>
      <w:r w:rsidR="00E16A61" w:rsidRPr="00DC6E63">
        <w:rPr>
          <w:rStyle w:val="Strong"/>
          <w:b w:val="0"/>
          <w:bCs w:val="0"/>
          <w:sz w:val="28"/>
          <w:szCs w:val="28"/>
          <w:bdr w:val="none" w:sz="0" w:space="0" w:color="auto" w:frame="1"/>
        </w:rPr>
        <w:t>(kết quả hoạt động từ đầu năm đến 31/7/2024)</w:t>
      </w:r>
      <w:r w:rsidR="00551B21" w:rsidRPr="00DC6E63">
        <w:rPr>
          <w:rStyle w:val="Strong"/>
          <w:b w:val="0"/>
          <w:sz w:val="28"/>
          <w:szCs w:val="28"/>
          <w:bdr w:val="none" w:sz="0" w:space="0" w:color="auto" w:frame="1"/>
          <w:lang w:val="vi-VN"/>
        </w:rPr>
        <w:t xml:space="preserve">; </w:t>
      </w:r>
      <w:r w:rsidR="00E16A61" w:rsidRPr="00DC6E63">
        <w:rPr>
          <w:rStyle w:val="Strong"/>
          <w:b w:val="0"/>
          <w:sz w:val="28"/>
          <w:szCs w:val="28"/>
          <w:bdr w:val="none" w:sz="0" w:space="0" w:color="auto" w:frame="1"/>
        </w:rPr>
        <w:t xml:space="preserve">đợt 2- trước ngày </w:t>
      </w:r>
      <w:r w:rsidR="00551B21" w:rsidRPr="00DC6E63">
        <w:rPr>
          <w:rStyle w:val="Strong"/>
          <w:bCs w:val="0"/>
          <w:sz w:val="28"/>
          <w:szCs w:val="28"/>
          <w:bdr w:val="none" w:sz="0" w:space="0" w:color="auto" w:frame="1"/>
          <w:lang w:val="vi-VN"/>
        </w:rPr>
        <w:t>25/11/2024</w:t>
      </w:r>
      <w:r w:rsidR="00E16A61" w:rsidRPr="00DC6E63">
        <w:rPr>
          <w:rStyle w:val="Strong"/>
          <w:bCs w:val="0"/>
          <w:sz w:val="28"/>
          <w:szCs w:val="28"/>
          <w:bdr w:val="none" w:sz="0" w:space="0" w:color="auto" w:frame="1"/>
        </w:rPr>
        <w:t xml:space="preserve"> </w:t>
      </w:r>
      <w:r w:rsidR="00E16A61" w:rsidRPr="00DC6E63">
        <w:rPr>
          <w:rStyle w:val="Strong"/>
          <w:b w:val="0"/>
          <w:bCs w:val="0"/>
          <w:sz w:val="28"/>
          <w:szCs w:val="28"/>
          <w:bdr w:val="none" w:sz="0" w:space="0" w:color="auto" w:frame="1"/>
        </w:rPr>
        <w:t>(kết quả các hoạt động kỷ niệm theo kế hoạch)</w:t>
      </w:r>
      <w:r w:rsidR="00551B21" w:rsidRPr="00DC6E63">
        <w:rPr>
          <w:rStyle w:val="Strong"/>
          <w:b w:val="0"/>
          <w:sz w:val="28"/>
          <w:szCs w:val="28"/>
          <w:bdr w:val="none" w:sz="0" w:space="0" w:color="auto" w:frame="1"/>
          <w:lang w:val="vi-VN"/>
        </w:rPr>
        <w:t xml:space="preserve">. </w:t>
      </w:r>
      <w:r w:rsidR="0098670A" w:rsidRPr="00DC6E63">
        <w:rPr>
          <w:rStyle w:val="Strong"/>
          <w:b w:val="0"/>
          <w:sz w:val="28"/>
          <w:szCs w:val="28"/>
          <w:bdr w:val="none" w:sz="0" w:space="0" w:color="auto" w:frame="1"/>
          <w:lang w:val="vi-VN"/>
        </w:rPr>
        <w:t>Trong</w:t>
      </w:r>
      <w:r w:rsidR="00E16A61" w:rsidRPr="00DC6E63">
        <w:rPr>
          <w:rStyle w:val="Strong"/>
          <w:b w:val="0"/>
          <w:sz w:val="28"/>
          <w:szCs w:val="28"/>
          <w:bdr w:val="none" w:sz="0" w:space="0" w:color="auto" w:frame="1"/>
          <w:lang w:val="vi-VN"/>
        </w:rPr>
        <w:t xml:space="preserve"> quá trình triển khai thực hiện, </w:t>
      </w:r>
      <w:r w:rsidR="007276A5" w:rsidRPr="00DC6E63">
        <w:rPr>
          <w:rStyle w:val="Strong"/>
          <w:b w:val="0"/>
          <w:sz w:val="28"/>
          <w:szCs w:val="28"/>
          <w:bdr w:val="none" w:sz="0" w:space="0" w:color="auto" w:frame="1"/>
          <w:lang w:val="vi-VN"/>
        </w:rPr>
        <w:t xml:space="preserve">nếu có khó khăn, vướng mắc, </w:t>
      </w:r>
      <w:r w:rsidR="00AA060B" w:rsidRPr="00DC6E63">
        <w:rPr>
          <w:rStyle w:val="Strong"/>
          <w:b w:val="0"/>
          <w:sz w:val="28"/>
          <w:szCs w:val="28"/>
          <w:bdr w:val="none" w:sz="0" w:space="0" w:color="auto" w:frame="1"/>
          <w:lang w:val="vi-VN"/>
        </w:rPr>
        <w:t xml:space="preserve">phản ánh kịp thời về LĐLĐ tỉnh </w:t>
      </w:r>
      <w:r w:rsidR="00AA060B" w:rsidRPr="00DC6E63">
        <w:rPr>
          <w:rStyle w:val="Strong"/>
          <w:b w:val="0"/>
          <w:sz w:val="28"/>
          <w:szCs w:val="28"/>
          <w:bdr w:val="none" w:sz="0" w:space="0" w:color="auto" w:frame="1"/>
        </w:rPr>
        <w:t xml:space="preserve">(liên hệ </w:t>
      </w:r>
      <w:r w:rsidR="0098670A" w:rsidRPr="00DC6E63">
        <w:rPr>
          <w:rStyle w:val="Strong"/>
          <w:b w:val="0"/>
          <w:sz w:val="28"/>
          <w:szCs w:val="28"/>
          <w:bdr w:val="none" w:sz="0" w:space="0" w:color="auto" w:frame="1"/>
          <w:lang w:val="vi-VN"/>
        </w:rPr>
        <w:t>Đ/c Trần Quốc Diễn, Trưởng ban Tuyên giáo – Nữ công, SĐT: 0914.075.879</w:t>
      </w:r>
      <w:r w:rsidR="00AA060B" w:rsidRPr="00DC6E63">
        <w:rPr>
          <w:rStyle w:val="Strong"/>
          <w:b w:val="0"/>
          <w:sz w:val="28"/>
          <w:szCs w:val="28"/>
          <w:bdr w:val="none" w:sz="0" w:space="0" w:color="auto" w:frame="1"/>
        </w:rPr>
        <w:t>)</w:t>
      </w:r>
      <w:r w:rsidR="0098670A" w:rsidRPr="00DC6E63">
        <w:rPr>
          <w:rStyle w:val="Strong"/>
          <w:b w:val="0"/>
          <w:sz w:val="28"/>
          <w:szCs w:val="28"/>
          <w:bdr w:val="none" w:sz="0" w:space="0" w:color="auto" w:frame="1"/>
          <w:lang w:val="vi-VN"/>
        </w:rPr>
        <w:t xml:space="preserve"> để </w:t>
      </w:r>
      <w:r w:rsidR="00EC2E0A" w:rsidRPr="00DC6E63">
        <w:rPr>
          <w:rStyle w:val="Strong"/>
          <w:b w:val="0"/>
          <w:sz w:val="28"/>
          <w:szCs w:val="28"/>
          <w:bdr w:val="none" w:sz="0" w:space="0" w:color="auto" w:frame="1"/>
          <w:lang w:val="vi-VN"/>
        </w:rPr>
        <w:t>được hướng dẫn.</w:t>
      </w:r>
      <w:r w:rsidR="00AA060B" w:rsidRPr="00DC6E63">
        <w:rPr>
          <w:rStyle w:val="Strong"/>
          <w:b w:val="0"/>
          <w:sz w:val="28"/>
          <w:szCs w:val="28"/>
          <w:bdr w:val="none" w:sz="0" w:space="0" w:color="auto" w:frame="1"/>
        </w:rPr>
        <w:t>/.</w:t>
      </w:r>
    </w:p>
    <w:p w14:paraId="544641AA" w14:textId="77777777" w:rsidR="00EC3211" w:rsidRPr="00DC6E63" w:rsidRDefault="00EC3211" w:rsidP="00D50D9C">
      <w:pPr>
        <w:spacing w:before="120" w:line="264" w:lineRule="auto"/>
        <w:ind w:firstLine="720"/>
        <w:jc w:val="both"/>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25"/>
      </w:tblGrid>
      <w:tr w:rsidR="00DC6E63" w:rsidRPr="00DC6E63" w14:paraId="4E1E80AE" w14:textId="77777777" w:rsidTr="006F2B58">
        <w:tc>
          <w:tcPr>
            <w:tcW w:w="4672" w:type="dxa"/>
          </w:tcPr>
          <w:p w14:paraId="2652097A" w14:textId="77777777" w:rsidR="00C52B13" w:rsidRPr="00DC6E63" w:rsidRDefault="00C52B13" w:rsidP="006F2B58">
            <w:pPr>
              <w:rPr>
                <w:b/>
                <w:i/>
                <w:sz w:val="24"/>
                <w:szCs w:val="24"/>
                <w:lang w:val="pt-BR"/>
              </w:rPr>
            </w:pPr>
          </w:p>
          <w:p w14:paraId="6D43BDB3" w14:textId="15319915" w:rsidR="006F2B58" w:rsidRPr="00DC6E63" w:rsidRDefault="00E16A61" w:rsidP="006F2B58">
            <w:pPr>
              <w:rPr>
                <w:b/>
                <w:i/>
                <w:sz w:val="24"/>
                <w:szCs w:val="24"/>
                <w:lang w:val="pt-BR"/>
              </w:rPr>
            </w:pPr>
            <w:r w:rsidRPr="00DC6E63">
              <w:rPr>
                <w:noProof/>
                <w:sz w:val="22"/>
                <w:szCs w:val="24"/>
              </w:rPr>
              <mc:AlternateContent>
                <mc:Choice Requires="wps">
                  <w:drawing>
                    <wp:anchor distT="0" distB="0" distL="114300" distR="114300" simplePos="0" relativeHeight="251663360" behindDoc="0" locked="0" layoutInCell="1" allowOverlap="1" wp14:anchorId="27561B9C" wp14:editId="1175D6E3">
                      <wp:simplePos x="0" y="0"/>
                      <wp:positionH relativeFrom="column">
                        <wp:posOffset>2246847</wp:posOffset>
                      </wp:positionH>
                      <wp:positionV relativeFrom="paragraph">
                        <wp:posOffset>167005</wp:posOffset>
                      </wp:positionV>
                      <wp:extent cx="723900" cy="272415"/>
                      <wp:effectExtent l="0" t="0" r="0" b="0"/>
                      <wp:wrapNone/>
                      <wp:docPr id="1450644753" name="Rectangle 2"/>
                      <wp:cNvGraphicFramePr/>
                      <a:graphic xmlns:a="http://schemas.openxmlformats.org/drawingml/2006/main">
                        <a:graphicData uri="http://schemas.microsoft.com/office/word/2010/wordprocessingShape">
                          <wps:wsp>
                            <wps:cNvSpPr/>
                            <wps:spPr>
                              <a:xfrm>
                                <a:off x="0" y="0"/>
                                <a:ext cx="723900" cy="272415"/>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5911C7A8" w14:textId="44D1ACF5" w:rsidR="000E584B" w:rsidRPr="000E584B" w:rsidRDefault="000E584B" w:rsidP="000E584B">
                                  <w:pPr>
                                    <w:jc w:val="center"/>
                                    <w:rPr>
                                      <w:sz w:val="22"/>
                                    </w:rPr>
                                  </w:pPr>
                                  <w:r w:rsidRPr="000E584B">
                                    <w:rPr>
                                      <w:sz w:val="22"/>
                                    </w:rPr>
                                    <w:t>(báo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561B9C" id="Rectangle 2" o:spid="_x0000_s1026" style="position:absolute;margin-left:176.9pt;margin-top:13.15pt;width:57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" fillcolor="white [3201]" stroked="f" strokeweight=".25pt">
                      <v:textbox>
                        <w:txbxContent>
                          <w:p w14:paraId="5911C7A8" w14:textId="44D1ACF5" w:rsidR="000E584B" w:rsidRPr="000E584B" w:rsidRDefault="000E584B" w:rsidP="000E584B">
                            <w:pPr>
                              <w:jc w:val="center"/>
                              <w:rPr>
                                <w:sz w:val="22"/>
                              </w:rPr>
                            </w:pPr>
                            <w:r w:rsidRPr="000E584B">
                              <w:rPr>
                                <w:sz w:val="22"/>
                              </w:rPr>
                              <w:t>(báo cáo)</w:t>
                            </w:r>
                          </w:p>
                        </w:txbxContent>
                      </v:textbox>
                    </v:rect>
                  </w:pict>
                </mc:Fallback>
              </mc:AlternateContent>
            </w:r>
            <w:r w:rsidRPr="00DC6E63">
              <w:rPr>
                <w:b/>
                <w:i/>
                <w:noProof/>
                <w:sz w:val="24"/>
                <w:szCs w:val="24"/>
              </w:rPr>
              <mc:AlternateContent>
                <mc:Choice Requires="wps">
                  <w:drawing>
                    <wp:anchor distT="0" distB="0" distL="114300" distR="114300" simplePos="0" relativeHeight="251662336" behindDoc="0" locked="0" layoutInCell="1" allowOverlap="1" wp14:anchorId="7DD597B5" wp14:editId="2ACA69E9">
                      <wp:simplePos x="0" y="0"/>
                      <wp:positionH relativeFrom="column">
                        <wp:posOffset>2106223</wp:posOffset>
                      </wp:positionH>
                      <wp:positionV relativeFrom="paragraph">
                        <wp:posOffset>167005</wp:posOffset>
                      </wp:positionV>
                      <wp:extent cx="94615" cy="326390"/>
                      <wp:effectExtent l="0" t="0" r="19685" b="16510"/>
                      <wp:wrapNone/>
                      <wp:docPr id="1041903012" name="Right Brace 1"/>
                      <wp:cNvGraphicFramePr/>
                      <a:graphic xmlns:a="http://schemas.openxmlformats.org/drawingml/2006/main">
                        <a:graphicData uri="http://schemas.microsoft.com/office/word/2010/wordprocessingShape">
                          <wps:wsp>
                            <wps:cNvSpPr/>
                            <wps:spPr>
                              <a:xfrm>
                                <a:off x="0" y="0"/>
                                <a:ext cx="94615" cy="326390"/>
                              </a:xfrm>
                              <a:prstGeom prst="righ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1E5C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65.85pt;margin-top:13.15pt;width:7.45pt;height:2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" adj="522" strokecolor="black [3040]" strokeweight=".5pt"/>
                  </w:pict>
                </mc:Fallback>
              </mc:AlternateContent>
            </w:r>
            <w:r w:rsidR="006F2B58" w:rsidRPr="00DC6E63">
              <w:rPr>
                <w:b/>
                <w:i/>
                <w:sz w:val="24"/>
                <w:szCs w:val="24"/>
                <w:lang w:val="pt-BR"/>
              </w:rPr>
              <w:t>Nơi nhận:</w:t>
            </w:r>
            <w:r w:rsidR="006F2B58" w:rsidRPr="00DC6E63">
              <w:rPr>
                <w:b/>
                <w:i/>
                <w:sz w:val="24"/>
                <w:szCs w:val="24"/>
                <w:lang w:val="pt-BR"/>
              </w:rPr>
              <w:tab/>
            </w:r>
            <w:r w:rsidR="006F2B58" w:rsidRPr="00DC6E63">
              <w:rPr>
                <w:b/>
                <w:i/>
                <w:sz w:val="24"/>
                <w:szCs w:val="24"/>
                <w:lang w:val="pt-BR"/>
              </w:rPr>
              <w:tab/>
            </w:r>
            <w:r w:rsidR="006F2B58" w:rsidRPr="00DC6E63">
              <w:rPr>
                <w:b/>
                <w:i/>
                <w:sz w:val="24"/>
                <w:szCs w:val="24"/>
                <w:lang w:val="pt-BR"/>
              </w:rPr>
              <w:tab/>
            </w:r>
            <w:r w:rsidR="006F2B58" w:rsidRPr="00DC6E63">
              <w:rPr>
                <w:b/>
                <w:i/>
                <w:sz w:val="24"/>
                <w:szCs w:val="24"/>
                <w:lang w:val="pt-BR"/>
              </w:rPr>
              <w:tab/>
            </w:r>
            <w:r w:rsidR="006F2B58" w:rsidRPr="00DC6E63">
              <w:rPr>
                <w:b/>
                <w:i/>
                <w:sz w:val="24"/>
                <w:szCs w:val="24"/>
                <w:lang w:val="pt-BR"/>
              </w:rPr>
              <w:tab/>
              <w:t xml:space="preserve">      </w:t>
            </w:r>
            <w:r w:rsidR="006F2B58" w:rsidRPr="00DC6E63">
              <w:rPr>
                <w:b/>
                <w:lang w:val="pt-BR"/>
              </w:rPr>
              <w:t xml:space="preserve">  </w:t>
            </w:r>
          </w:p>
          <w:p w14:paraId="0B8E2E9E" w14:textId="7756ADA4" w:rsidR="00B74DE1" w:rsidRPr="00DC6E63" w:rsidRDefault="00B74DE1" w:rsidP="00B74DE1">
            <w:pPr>
              <w:rPr>
                <w:sz w:val="22"/>
                <w:szCs w:val="24"/>
                <w:lang w:val="pt-BR"/>
              </w:rPr>
            </w:pPr>
            <w:r w:rsidRPr="00DC6E63">
              <w:rPr>
                <w:sz w:val="22"/>
                <w:szCs w:val="24"/>
                <w:lang w:val="pt-BR"/>
              </w:rPr>
              <w:t>- Tổng LĐLĐ Việt Nam;</w:t>
            </w:r>
            <w:r w:rsidR="00E16A61" w:rsidRPr="00DC6E63">
              <w:rPr>
                <w:sz w:val="22"/>
                <w:szCs w:val="24"/>
                <w:lang w:val="pt-BR"/>
              </w:rPr>
              <w:t xml:space="preserve"> TT Tỉnh ủy</w:t>
            </w:r>
          </w:p>
          <w:p w14:paraId="5AD179E8" w14:textId="581DCA95" w:rsidR="00C073AC" w:rsidRPr="00DC6E63" w:rsidRDefault="00A80AD3" w:rsidP="006F2B58">
            <w:pPr>
              <w:rPr>
                <w:sz w:val="22"/>
                <w:szCs w:val="24"/>
                <w:lang w:val="pt-BR"/>
              </w:rPr>
            </w:pPr>
            <w:r w:rsidRPr="00DC6E63">
              <w:rPr>
                <w:sz w:val="22"/>
                <w:szCs w:val="24"/>
                <w:lang w:val="pt-BR"/>
              </w:rPr>
              <w:t xml:space="preserve">- </w:t>
            </w:r>
            <w:r w:rsidR="00EC2E0A" w:rsidRPr="00DC6E63">
              <w:rPr>
                <w:sz w:val="22"/>
                <w:szCs w:val="24"/>
                <w:lang w:val="pt-BR"/>
              </w:rPr>
              <w:t>Ban</w:t>
            </w:r>
            <w:r w:rsidR="00EC2E0A" w:rsidRPr="00DC6E63">
              <w:rPr>
                <w:sz w:val="22"/>
                <w:szCs w:val="24"/>
                <w:lang w:val="vi-VN"/>
              </w:rPr>
              <w:t xml:space="preserve"> </w:t>
            </w:r>
            <w:r w:rsidR="00EC2E0A" w:rsidRPr="00DC6E63">
              <w:rPr>
                <w:sz w:val="22"/>
                <w:szCs w:val="24"/>
              </w:rPr>
              <w:t>T</w:t>
            </w:r>
            <w:r w:rsidR="00A76BDE" w:rsidRPr="00DC6E63">
              <w:rPr>
                <w:sz w:val="22"/>
                <w:szCs w:val="24"/>
              </w:rPr>
              <w:t>G</w:t>
            </w:r>
            <w:r w:rsidR="00A00821" w:rsidRPr="00DC6E63">
              <w:rPr>
                <w:sz w:val="22"/>
                <w:szCs w:val="24"/>
              </w:rPr>
              <w:t xml:space="preserve">, </w:t>
            </w:r>
            <w:r w:rsidR="00A76BDE" w:rsidRPr="00DC6E63">
              <w:rPr>
                <w:sz w:val="22"/>
                <w:szCs w:val="24"/>
              </w:rPr>
              <w:t xml:space="preserve">Ban DV </w:t>
            </w:r>
            <w:r w:rsidR="00EC2E0A" w:rsidRPr="00DC6E63">
              <w:rPr>
                <w:sz w:val="22"/>
                <w:szCs w:val="24"/>
              </w:rPr>
              <w:t>Tỉnh</w:t>
            </w:r>
            <w:r w:rsidR="00EC2E0A" w:rsidRPr="00DC6E63">
              <w:rPr>
                <w:sz w:val="22"/>
                <w:szCs w:val="24"/>
                <w:lang w:val="vi-VN"/>
              </w:rPr>
              <w:t xml:space="preserve"> </w:t>
            </w:r>
            <w:r w:rsidR="00EC2E0A" w:rsidRPr="00DC6E63">
              <w:rPr>
                <w:sz w:val="22"/>
                <w:szCs w:val="24"/>
              </w:rPr>
              <w:t>ủy</w:t>
            </w:r>
            <w:r w:rsidR="00C073AC" w:rsidRPr="00DC6E63">
              <w:rPr>
                <w:sz w:val="22"/>
                <w:szCs w:val="24"/>
                <w:lang w:val="pt-BR"/>
              </w:rPr>
              <w:t>;</w:t>
            </w:r>
          </w:p>
          <w:p w14:paraId="4984D396" w14:textId="1FD3A434" w:rsidR="006F2B58" w:rsidRPr="00DC6E63" w:rsidRDefault="006F2B58" w:rsidP="006F2B58">
            <w:pPr>
              <w:rPr>
                <w:sz w:val="22"/>
                <w:szCs w:val="24"/>
                <w:lang w:val="pt-BR"/>
              </w:rPr>
            </w:pPr>
            <w:r w:rsidRPr="00DC6E63">
              <w:rPr>
                <w:sz w:val="22"/>
                <w:szCs w:val="24"/>
                <w:lang w:val="pt-BR"/>
              </w:rPr>
              <w:t>- Thường trực LĐLĐ tỉnh;</w:t>
            </w:r>
          </w:p>
          <w:p w14:paraId="19630514" w14:textId="2D12BD9F" w:rsidR="00EC2E0A" w:rsidRPr="00DC6E63" w:rsidRDefault="00EC2E0A" w:rsidP="006F2B58">
            <w:pPr>
              <w:rPr>
                <w:sz w:val="22"/>
                <w:szCs w:val="24"/>
                <w:lang w:val="vi-VN"/>
              </w:rPr>
            </w:pPr>
            <w:r w:rsidRPr="00DC6E63">
              <w:rPr>
                <w:sz w:val="22"/>
                <w:szCs w:val="24"/>
                <w:lang w:val="vi-VN"/>
              </w:rPr>
              <w:t xml:space="preserve">- </w:t>
            </w:r>
            <w:r w:rsidRPr="00DC6E63">
              <w:rPr>
                <w:sz w:val="22"/>
                <w:szCs w:val="24"/>
              </w:rPr>
              <w:t>VP</w:t>
            </w:r>
            <w:r w:rsidRPr="00DC6E63">
              <w:rPr>
                <w:sz w:val="22"/>
                <w:szCs w:val="24"/>
                <w:lang w:val="vi-VN"/>
              </w:rPr>
              <w:t xml:space="preserve">, </w:t>
            </w:r>
            <w:r w:rsidRPr="00DC6E63">
              <w:rPr>
                <w:sz w:val="22"/>
                <w:szCs w:val="24"/>
              </w:rPr>
              <w:t>các</w:t>
            </w:r>
            <w:r w:rsidRPr="00DC6E63">
              <w:rPr>
                <w:sz w:val="22"/>
                <w:szCs w:val="24"/>
                <w:lang w:val="vi-VN"/>
              </w:rPr>
              <w:t xml:space="preserve"> </w:t>
            </w:r>
            <w:r w:rsidRPr="00DC6E63">
              <w:rPr>
                <w:sz w:val="22"/>
                <w:szCs w:val="24"/>
              </w:rPr>
              <w:t>ban</w:t>
            </w:r>
            <w:r w:rsidRPr="00DC6E63">
              <w:rPr>
                <w:sz w:val="22"/>
                <w:szCs w:val="24"/>
                <w:lang w:val="vi-VN"/>
              </w:rPr>
              <w:t xml:space="preserve">, ĐV </w:t>
            </w:r>
            <w:r w:rsidRPr="00DC6E63">
              <w:rPr>
                <w:sz w:val="22"/>
                <w:szCs w:val="24"/>
              </w:rPr>
              <w:t>thuộc</w:t>
            </w:r>
            <w:r w:rsidRPr="00DC6E63">
              <w:rPr>
                <w:sz w:val="22"/>
                <w:szCs w:val="24"/>
                <w:lang w:val="vi-VN"/>
              </w:rPr>
              <w:t xml:space="preserve"> </w:t>
            </w:r>
            <w:r w:rsidRPr="00DC6E63">
              <w:rPr>
                <w:sz w:val="22"/>
                <w:szCs w:val="24"/>
              </w:rPr>
              <w:t>LĐLĐ</w:t>
            </w:r>
            <w:r w:rsidRPr="00DC6E63">
              <w:rPr>
                <w:sz w:val="22"/>
                <w:szCs w:val="24"/>
                <w:lang w:val="vi-VN"/>
              </w:rPr>
              <w:t xml:space="preserve"> </w:t>
            </w:r>
            <w:r w:rsidRPr="00DC6E63">
              <w:rPr>
                <w:sz w:val="22"/>
                <w:szCs w:val="24"/>
              </w:rPr>
              <w:t>tỉnh</w:t>
            </w:r>
          </w:p>
          <w:p w14:paraId="2CD16DF2" w14:textId="3959C6C5" w:rsidR="00BB4527" w:rsidRPr="00DC6E63" w:rsidRDefault="00BB4527" w:rsidP="006F2B58">
            <w:pPr>
              <w:rPr>
                <w:sz w:val="22"/>
                <w:szCs w:val="24"/>
                <w:lang w:val="pt-BR"/>
              </w:rPr>
            </w:pPr>
            <w:r w:rsidRPr="00DC6E63">
              <w:rPr>
                <w:sz w:val="22"/>
                <w:szCs w:val="24"/>
                <w:lang w:val="pt-BR"/>
              </w:rPr>
              <w:t>- LĐLĐ các huyện, thị xã, thành phố,</w:t>
            </w:r>
          </w:p>
          <w:p w14:paraId="49852023" w14:textId="3138A84F" w:rsidR="00BB4527" w:rsidRPr="00DC6E63" w:rsidRDefault="00BB4527" w:rsidP="006F2B58">
            <w:pPr>
              <w:rPr>
                <w:sz w:val="22"/>
                <w:szCs w:val="24"/>
                <w:lang w:val="pt-BR"/>
              </w:rPr>
            </w:pPr>
            <w:r w:rsidRPr="00DC6E63">
              <w:rPr>
                <w:sz w:val="22"/>
                <w:szCs w:val="24"/>
                <w:lang w:val="pt-BR"/>
              </w:rPr>
              <w:t>Công đoàn ngành;</w:t>
            </w:r>
          </w:p>
          <w:p w14:paraId="07B60A78" w14:textId="77777777" w:rsidR="006F2B58" w:rsidRPr="00DC6E63" w:rsidRDefault="006F2B58" w:rsidP="006F2B58">
            <w:pPr>
              <w:rPr>
                <w:sz w:val="22"/>
                <w:szCs w:val="24"/>
                <w:lang w:val="pt-BR"/>
              </w:rPr>
            </w:pPr>
            <w:r w:rsidRPr="00DC6E63">
              <w:rPr>
                <w:sz w:val="22"/>
                <w:szCs w:val="24"/>
                <w:lang w:val="pt-BR"/>
              </w:rPr>
              <w:t>- Lưu: VT, B</w:t>
            </w:r>
            <w:r w:rsidR="001326CC" w:rsidRPr="00DC6E63">
              <w:rPr>
                <w:sz w:val="22"/>
                <w:szCs w:val="24"/>
                <w:lang w:val="pt-BR"/>
              </w:rPr>
              <w:t xml:space="preserve">an </w:t>
            </w:r>
            <w:r w:rsidRPr="00DC6E63">
              <w:rPr>
                <w:sz w:val="22"/>
                <w:szCs w:val="24"/>
                <w:lang w:val="pt-BR"/>
              </w:rPr>
              <w:t>TG-NC.</w:t>
            </w:r>
          </w:p>
        </w:tc>
        <w:tc>
          <w:tcPr>
            <w:tcW w:w="4673" w:type="dxa"/>
          </w:tcPr>
          <w:p w14:paraId="6DBC636D" w14:textId="27EB3A89" w:rsidR="006F2B58" w:rsidRPr="00DC6E63" w:rsidRDefault="00E16A61" w:rsidP="006F2B58">
            <w:pPr>
              <w:jc w:val="center"/>
              <w:rPr>
                <w:b/>
                <w:szCs w:val="24"/>
                <w:lang w:val="pt-BR"/>
              </w:rPr>
            </w:pPr>
            <w:r w:rsidRPr="00DC6E63">
              <w:rPr>
                <w:b/>
                <w:szCs w:val="24"/>
                <w:lang w:val="pt-BR"/>
              </w:rPr>
              <w:t xml:space="preserve"> </w:t>
            </w:r>
            <w:r w:rsidR="006F2B58" w:rsidRPr="00DC6E63">
              <w:rPr>
                <w:b/>
                <w:szCs w:val="24"/>
                <w:lang w:val="pt-BR"/>
              </w:rPr>
              <w:t>TM. BAN THƯỜNG VỤ</w:t>
            </w:r>
          </w:p>
          <w:p w14:paraId="6F3F3186" w14:textId="3D8AF152" w:rsidR="006F2B58" w:rsidRPr="00DC6E63" w:rsidRDefault="000046EA" w:rsidP="006F2B58">
            <w:pPr>
              <w:jc w:val="center"/>
              <w:rPr>
                <w:b/>
                <w:lang w:val="vi-VN"/>
              </w:rPr>
            </w:pPr>
            <w:r w:rsidRPr="00DC6E63">
              <w:rPr>
                <w:b/>
                <w:lang w:val="pt-BR"/>
              </w:rPr>
              <w:t xml:space="preserve"> </w:t>
            </w:r>
            <w:r w:rsidR="006F2B58" w:rsidRPr="00DC6E63">
              <w:rPr>
                <w:b/>
                <w:lang w:val="pt-BR"/>
              </w:rPr>
              <w:t xml:space="preserve"> CHỦ TỊCH</w:t>
            </w:r>
            <w:r w:rsidR="00CB34A8" w:rsidRPr="00DC6E63">
              <w:rPr>
                <w:b/>
                <w:lang w:val="vi-VN"/>
              </w:rPr>
              <w:t xml:space="preserve"> </w:t>
            </w:r>
          </w:p>
          <w:p w14:paraId="665BD54B" w14:textId="77777777" w:rsidR="006F2B58" w:rsidRPr="00DC6E63" w:rsidRDefault="006F2B58" w:rsidP="006F2B58">
            <w:pPr>
              <w:jc w:val="center"/>
              <w:rPr>
                <w:b/>
                <w:lang w:val="pt-BR"/>
              </w:rPr>
            </w:pPr>
          </w:p>
          <w:p w14:paraId="6C128293" w14:textId="078CA110" w:rsidR="006F2B58" w:rsidRPr="00DC6E63" w:rsidRDefault="00860CA3" w:rsidP="006F2B58">
            <w:pPr>
              <w:jc w:val="center"/>
              <w:rPr>
                <w:b/>
                <w:lang w:val="pt-BR"/>
              </w:rPr>
            </w:pPr>
            <w:r>
              <w:rPr>
                <w:b/>
                <w:lang w:val="pt-BR"/>
              </w:rPr>
              <w:t>(đã ký)</w:t>
            </w:r>
            <w:bookmarkStart w:id="0" w:name="_GoBack"/>
            <w:bookmarkEnd w:id="0"/>
          </w:p>
          <w:p w14:paraId="1D282390" w14:textId="77777777" w:rsidR="006F2B58" w:rsidRPr="00DC6E63" w:rsidRDefault="006F2B58" w:rsidP="006F2B58">
            <w:pPr>
              <w:jc w:val="center"/>
              <w:rPr>
                <w:i/>
                <w:lang w:val="pt-BR"/>
              </w:rPr>
            </w:pPr>
          </w:p>
          <w:p w14:paraId="27E8FCFE" w14:textId="77777777" w:rsidR="00D23EB1" w:rsidRPr="00DC6E63" w:rsidRDefault="00D23EB1" w:rsidP="006F2B58">
            <w:pPr>
              <w:jc w:val="center"/>
              <w:rPr>
                <w:i/>
                <w:lang w:val="pt-BR"/>
              </w:rPr>
            </w:pPr>
          </w:p>
          <w:p w14:paraId="303E6029" w14:textId="77777777" w:rsidR="00D23EB1" w:rsidRPr="00DC6E63" w:rsidRDefault="00D23EB1" w:rsidP="006F2B58">
            <w:pPr>
              <w:jc w:val="center"/>
              <w:rPr>
                <w:b/>
                <w:sz w:val="18"/>
                <w:lang w:val="pt-BR"/>
              </w:rPr>
            </w:pPr>
          </w:p>
          <w:p w14:paraId="63FBCE19" w14:textId="09E03C2A" w:rsidR="006F2B58" w:rsidRPr="00DC6E63" w:rsidRDefault="00A64142" w:rsidP="006F2B58">
            <w:pPr>
              <w:jc w:val="center"/>
              <w:rPr>
                <w:b/>
                <w:szCs w:val="24"/>
                <w:lang w:val="pt-BR"/>
              </w:rPr>
            </w:pPr>
            <w:r w:rsidRPr="00DC6E63">
              <w:rPr>
                <w:b/>
                <w:lang w:val="pt-BR"/>
              </w:rPr>
              <w:t xml:space="preserve"> </w:t>
            </w:r>
            <w:r w:rsidR="000046EA" w:rsidRPr="00DC6E63">
              <w:rPr>
                <w:b/>
                <w:lang w:val="pt-BR"/>
              </w:rPr>
              <w:t>Lê Văn Thành</w:t>
            </w:r>
          </w:p>
        </w:tc>
      </w:tr>
    </w:tbl>
    <w:p w14:paraId="033B66C3" w14:textId="77777777" w:rsidR="00E61F30" w:rsidRPr="00DC6E63" w:rsidRDefault="00ED4AC5" w:rsidP="006F2B58">
      <w:pPr>
        <w:rPr>
          <w:rFonts w:eastAsia="Times New Roman" w:cs="Times New Roman"/>
          <w:szCs w:val="28"/>
        </w:rPr>
      </w:pPr>
      <w:r w:rsidRPr="00DC6E63">
        <w:rPr>
          <w:b/>
          <w:lang w:val="pt-BR"/>
        </w:rPr>
        <w:t xml:space="preserve"> </w:t>
      </w:r>
    </w:p>
    <w:sectPr w:rsidR="00E61F30" w:rsidRPr="00DC6E63" w:rsidSect="001760EA">
      <w:footerReference w:type="default" r:id="rId7"/>
      <w:pgSz w:w="11906" w:h="16838" w:code="9"/>
      <w:pgMar w:top="1134" w:right="964" w:bottom="1077" w:left="1701" w:header="720" w:footer="32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28C4E" w14:textId="77777777" w:rsidR="00D53F56" w:rsidRDefault="00D53F56" w:rsidP="00462F3E">
      <w:r>
        <w:separator/>
      </w:r>
    </w:p>
  </w:endnote>
  <w:endnote w:type="continuationSeparator" w:id="0">
    <w:p w14:paraId="5ADD7062" w14:textId="77777777" w:rsidR="00D53F56" w:rsidRDefault="00D53F56" w:rsidP="0046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976007"/>
      <w:docPartObj>
        <w:docPartGallery w:val="Page Numbers (Bottom of Page)"/>
        <w:docPartUnique/>
      </w:docPartObj>
    </w:sdtPr>
    <w:sdtEndPr>
      <w:rPr>
        <w:noProof/>
      </w:rPr>
    </w:sdtEndPr>
    <w:sdtContent>
      <w:p w14:paraId="62E8928C" w14:textId="741A41FA" w:rsidR="002654E4" w:rsidRDefault="002654E4">
        <w:pPr>
          <w:pStyle w:val="Footer"/>
          <w:jc w:val="center"/>
        </w:pPr>
        <w:r>
          <w:fldChar w:fldCharType="begin"/>
        </w:r>
        <w:r>
          <w:instrText xml:space="preserve"> PAGE   \* MERGEFORMAT </w:instrText>
        </w:r>
        <w:r>
          <w:fldChar w:fldCharType="separate"/>
        </w:r>
        <w:r w:rsidR="00860CA3">
          <w:rPr>
            <w:noProof/>
          </w:rPr>
          <w:t>4</w:t>
        </w:r>
        <w:r>
          <w:rPr>
            <w:noProof/>
          </w:rPr>
          <w:fldChar w:fldCharType="end"/>
        </w:r>
      </w:p>
    </w:sdtContent>
  </w:sdt>
  <w:p w14:paraId="0F4AF93A" w14:textId="77777777" w:rsidR="00462F3E" w:rsidRDefault="00462F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E9CFD" w14:textId="77777777" w:rsidR="00D53F56" w:rsidRDefault="00D53F56" w:rsidP="00462F3E">
      <w:r>
        <w:separator/>
      </w:r>
    </w:p>
  </w:footnote>
  <w:footnote w:type="continuationSeparator" w:id="0">
    <w:p w14:paraId="231151FF" w14:textId="77777777" w:rsidR="00D53F56" w:rsidRDefault="00D53F56" w:rsidP="00462F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BBA"/>
    <w:multiLevelType w:val="hybridMultilevel"/>
    <w:tmpl w:val="61A457BC"/>
    <w:lvl w:ilvl="0" w:tplc="46F4683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59"/>
    <w:rsid w:val="00001983"/>
    <w:rsid w:val="000046EA"/>
    <w:rsid w:val="00032110"/>
    <w:rsid w:val="00033CF5"/>
    <w:rsid w:val="00046F55"/>
    <w:rsid w:val="0006189B"/>
    <w:rsid w:val="0006404F"/>
    <w:rsid w:val="0006551B"/>
    <w:rsid w:val="0007124C"/>
    <w:rsid w:val="00075655"/>
    <w:rsid w:val="00080C06"/>
    <w:rsid w:val="000972B4"/>
    <w:rsid w:val="000A1EF2"/>
    <w:rsid w:val="000C148F"/>
    <w:rsid w:val="000D33EF"/>
    <w:rsid w:val="000D6AA4"/>
    <w:rsid w:val="000E584B"/>
    <w:rsid w:val="001018D0"/>
    <w:rsid w:val="00106649"/>
    <w:rsid w:val="00110B88"/>
    <w:rsid w:val="00111218"/>
    <w:rsid w:val="001121BC"/>
    <w:rsid w:val="00124597"/>
    <w:rsid w:val="001326CC"/>
    <w:rsid w:val="001344C7"/>
    <w:rsid w:val="00143286"/>
    <w:rsid w:val="00163464"/>
    <w:rsid w:val="00170128"/>
    <w:rsid w:val="001760EA"/>
    <w:rsid w:val="001855F2"/>
    <w:rsid w:val="001B6EF2"/>
    <w:rsid w:val="001B79DA"/>
    <w:rsid w:val="001C125D"/>
    <w:rsid w:val="001C16D9"/>
    <w:rsid w:val="001C5359"/>
    <w:rsid w:val="001D1191"/>
    <w:rsid w:val="001D75F0"/>
    <w:rsid w:val="001E3148"/>
    <w:rsid w:val="001F05A7"/>
    <w:rsid w:val="00201A21"/>
    <w:rsid w:val="00211BD7"/>
    <w:rsid w:val="0023167A"/>
    <w:rsid w:val="00240B03"/>
    <w:rsid w:val="00261F24"/>
    <w:rsid w:val="002654E4"/>
    <w:rsid w:val="00270864"/>
    <w:rsid w:val="0027594C"/>
    <w:rsid w:val="002779F6"/>
    <w:rsid w:val="00281E8A"/>
    <w:rsid w:val="0029467D"/>
    <w:rsid w:val="002B28B6"/>
    <w:rsid w:val="002C37A5"/>
    <w:rsid w:val="002C76C9"/>
    <w:rsid w:val="002E0874"/>
    <w:rsid w:val="002E3B1F"/>
    <w:rsid w:val="002F1057"/>
    <w:rsid w:val="002F4FBE"/>
    <w:rsid w:val="002F5341"/>
    <w:rsid w:val="00313925"/>
    <w:rsid w:val="00316D49"/>
    <w:rsid w:val="00320AB1"/>
    <w:rsid w:val="003216DE"/>
    <w:rsid w:val="00324239"/>
    <w:rsid w:val="00332D3E"/>
    <w:rsid w:val="003619B3"/>
    <w:rsid w:val="00370533"/>
    <w:rsid w:val="003710BF"/>
    <w:rsid w:val="003761FB"/>
    <w:rsid w:val="003819A8"/>
    <w:rsid w:val="00392F7A"/>
    <w:rsid w:val="003A268C"/>
    <w:rsid w:val="003C6537"/>
    <w:rsid w:val="003E0B14"/>
    <w:rsid w:val="003E3862"/>
    <w:rsid w:val="003E3A01"/>
    <w:rsid w:val="00411D46"/>
    <w:rsid w:val="00411FC1"/>
    <w:rsid w:val="00414593"/>
    <w:rsid w:val="004243DB"/>
    <w:rsid w:val="00454157"/>
    <w:rsid w:val="00462F3E"/>
    <w:rsid w:val="00463756"/>
    <w:rsid w:val="00463AF1"/>
    <w:rsid w:val="004C5F38"/>
    <w:rsid w:val="004C737A"/>
    <w:rsid w:val="004D7397"/>
    <w:rsid w:val="005115EB"/>
    <w:rsid w:val="005159F2"/>
    <w:rsid w:val="005200BD"/>
    <w:rsid w:val="0052094F"/>
    <w:rsid w:val="00532BDE"/>
    <w:rsid w:val="005438B6"/>
    <w:rsid w:val="00550F51"/>
    <w:rsid w:val="00551B21"/>
    <w:rsid w:val="00555B47"/>
    <w:rsid w:val="00563EA7"/>
    <w:rsid w:val="00566B48"/>
    <w:rsid w:val="00570647"/>
    <w:rsid w:val="005835AA"/>
    <w:rsid w:val="00587516"/>
    <w:rsid w:val="00587C29"/>
    <w:rsid w:val="00594621"/>
    <w:rsid w:val="00594682"/>
    <w:rsid w:val="005C24BE"/>
    <w:rsid w:val="005C6F96"/>
    <w:rsid w:val="005E268A"/>
    <w:rsid w:val="005F0ABD"/>
    <w:rsid w:val="005F23F0"/>
    <w:rsid w:val="006122A7"/>
    <w:rsid w:val="0063170C"/>
    <w:rsid w:val="0063305B"/>
    <w:rsid w:val="0063316A"/>
    <w:rsid w:val="006621A2"/>
    <w:rsid w:val="006635D6"/>
    <w:rsid w:val="00667921"/>
    <w:rsid w:val="00672029"/>
    <w:rsid w:val="00680FE8"/>
    <w:rsid w:val="00682274"/>
    <w:rsid w:val="006878BE"/>
    <w:rsid w:val="00691EE3"/>
    <w:rsid w:val="006B0FA5"/>
    <w:rsid w:val="006B14D7"/>
    <w:rsid w:val="006B75DD"/>
    <w:rsid w:val="006E4639"/>
    <w:rsid w:val="006E6E5A"/>
    <w:rsid w:val="006F0E65"/>
    <w:rsid w:val="006F2B58"/>
    <w:rsid w:val="006F3A09"/>
    <w:rsid w:val="006F5BC6"/>
    <w:rsid w:val="00700487"/>
    <w:rsid w:val="00700490"/>
    <w:rsid w:val="00704714"/>
    <w:rsid w:val="00704C5D"/>
    <w:rsid w:val="0070500D"/>
    <w:rsid w:val="0070654F"/>
    <w:rsid w:val="007144EE"/>
    <w:rsid w:val="00715EB2"/>
    <w:rsid w:val="00726A57"/>
    <w:rsid w:val="00726F7C"/>
    <w:rsid w:val="007276A5"/>
    <w:rsid w:val="00730C63"/>
    <w:rsid w:val="00734470"/>
    <w:rsid w:val="007416F6"/>
    <w:rsid w:val="007523CE"/>
    <w:rsid w:val="007A25E5"/>
    <w:rsid w:val="007C0AC7"/>
    <w:rsid w:val="007C24F1"/>
    <w:rsid w:val="007D3D58"/>
    <w:rsid w:val="007D4D11"/>
    <w:rsid w:val="007E3323"/>
    <w:rsid w:val="007E660F"/>
    <w:rsid w:val="00802262"/>
    <w:rsid w:val="00814CBC"/>
    <w:rsid w:val="00821559"/>
    <w:rsid w:val="00823F92"/>
    <w:rsid w:val="008265EB"/>
    <w:rsid w:val="00847B5A"/>
    <w:rsid w:val="00860CA3"/>
    <w:rsid w:val="00870CCB"/>
    <w:rsid w:val="008808E7"/>
    <w:rsid w:val="008944F0"/>
    <w:rsid w:val="008A2A41"/>
    <w:rsid w:val="008A3068"/>
    <w:rsid w:val="008B2588"/>
    <w:rsid w:val="008B6ABD"/>
    <w:rsid w:val="008D3CE7"/>
    <w:rsid w:val="008E2FC0"/>
    <w:rsid w:val="008F7BD8"/>
    <w:rsid w:val="00916DBE"/>
    <w:rsid w:val="0091789D"/>
    <w:rsid w:val="00957DDB"/>
    <w:rsid w:val="00961A97"/>
    <w:rsid w:val="0098670A"/>
    <w:rsid w:val="00990236"/>
    <w:rsid w:val="00991A2B"/>
    <w:rsid w:val="009B27FD"/>
    <w:rsid w:val="009E339D"/>
    <w:rsid w:val="009F2C77"/>
    <w:rsid w:val="00A00821"/>
    <w:rsid w:val="00A17539"/>
    <w:rsid w:val="00A22226"/>
    <w:rsid w:val="00A22755"/>
    <w:rsid w:val="00A23A9C"/>
    <w:rsid w:val="00A27169"/>
    <w:rsid w:val="00A3019C"/>
    <w:rsid w:val="00A413E6"/>
    <w:rsid w:val="00A43678"/>
    <w:rsid w:val="00A64142"/>
    <w:rsid w:val="00A7306F"/>
    <w:rsid w:val="00A76BDE"/>
    <w:rsid w:val="00A77692"/>
    <w:rsid w:val="00A80AD3"/>
    <w:rsid w:val="00A85C3F"/>
    <w:rsid w:val="00A90255"/>
    <w:rsid w:val="00AA060B"/>
    <w:rsid w:val="00AA1509"/>
    <w:rsid w:val="00AA39C4"/>
    <w:rsid w:val="00AB4158"/>
    <w:rsid w:val="00AB6EBB"/>
    <w:rsid w:val="00AC1E5F"/>
    <w:rsid w:val="00AD2E40"/>
    <w:rsid w:val="00AE4754"/>
    <w:rsid w:val="00B10316"/>
    <w:rsid w:val="00B121ED"/>
    <w:rsid w:val="00B2299D"/>
    <w:rsid w:val="00B36F45"/>
    <w:rsid w:val="00B40ED4"/>
    <w:rsid w:val="00B51224"/>
    <w:rsid w:val="00B73290"/>
    <w:rsid w:val="00B74DE1"/>
    <w:rsid w:val="00BA2330"/>
    <w:rsid w:val="00BA6A87"/>
    <w:rsid w:val="00BB4527"/>
    <w:rsid w:val="00BB6230"/>
    <w:rsid w:val="00BE071D"/>
    <w:rsid w:val="00BE1D39"/>
    <w:rsid w:val="00BE6BAC"/>
    <w:rsid w:val="00BF7F65"/>
    <w:rsid w:val="00C0305F"/>
    <w:rsid w:val="00C073AC"/>
    <w:rsid w:val="00C07F28"/>
    <w:rsid w:val="00C126BF"/>
    <w:rsid w:val="00C356DF"/>
    <w:rsid w:val="00C46F1C"/>
    <w:rsid w:val="00C5181C"/>
    <w:rsid w:val="00C52B13"/>
    <w:rsid w:val="00C5374D"/>
    <w:rsid w:val="00C70174"/>
    <w:rsid w:val="00C709DB"/>
    <w:rsid w:val="00C71ADB"/>
    <w:rsid w:val="00C763DA"/>
    <w:rsid w:val="00C86879"/>
    <w:rsid w:val="00CA0532"/>
    <w:rsid w:val="00CB34A8"/>
    <w:rsid w:val="00CC75D2"/>
    <w:rsid w:val="00CE429B"/>
    <w:rsid w:val="00CF421E"/>
    <w:rsid w:val="00D04DD5"/>
    <w:rsid w:val="00D07054"/>
    <w:rsid w:val="00D07BC5"/>
    <w:rsid w:val="00D23EB1"/>
    <w:rsid w:val="00D41161"/>
    <w:rsid w:val="00D50D9C"/>
    <w:rsid w:val="00D518BF"/>
    <w:rsid w:val="00D53F56"/>
    <w:rsid w:val="00D62579"/>
    <w:rsid w:val="00D93039"/>
    <w:rsid w:val="00DA15AC"/>
    <w:rsid w:val="00DA261A"/>
    <w:rsid w:val="00DB0733"/>
    <w:rsid w:val="00DC6E63"/>
    <w:rsid w:val="00DC761E"/>
    <w:rsid w:val="00DD0DEB"/>
    <w:rsid w:val="00DD7114"/>
    <w:rsid w:val="00DF53D1"/>
    <w:rsid w:val="00DF5648"/>
    <w:rsid w:val="00DF73B9"/>
    <w:rsid w:val="00E03685"/>
    <w:rsid w:val="00E11097"/>
    <w:rsid w:val="00E16A61"/>
    <w:rsid w:val="00E23216"/>
    <w:rsid w:val="00E25467"/>
    <w:rsid w:val="00E26CD4"/>
    <w:rsid w:val="00E31C89"/>
    <w:rsid w:val="00E32465"/>
    <w:rsid w:val="00E356E8"/>
    <w:rsid w:val="00E425CA"/>
    <w:rsid w:val="00E43E51"/>
    <w:rsid w:val="00E51ED1"/>
    <w:rsid w:val="00E61F30"/>
    <w:rsid w:val="00E704FD"/>
    <w:rsid w:val="00E81992"/>
    <w:rsid w:val="00E942C6"/>
    <w:rsid w:val="00EB40A0"/>
    <w:rsid w:val="00EB4185"/>
    <w:rsid w:val="00EC2529"/>
    <w:rsid w:val="00EC2E0A"/>
    <w:rsid w:val="00EC3211"/>
    <w:rsid w:val="00EC4F6B"/>
    <w:rsid w:val="00EC66E3"/>
    <w:rsid w:val="00EC6C28"/>
    <w:rsid w:val="00ED21B7"/>
    <w:rsid w:val="00ED4AC5"/>
    <w:rsid w:val="00EF337B"/>
    <w:rsid w:val="00EF45E1"/>
    <w:rsid w:val="00F03546"/>
    <w:rsid w:val="00F04555"/>
    <w:rsid w:val="00F13EC0"/>
    <w:rsid w:val="00F25825"/>
    <w:rsid w:val="00F33C19"/>
    <w:rsid w:val="00F3707B"/>
    <w:rsid w:val="00F3754E"/>
    <w:rsid w:val="00F47518"/>
    <w:rsid w:val="00F5272C"/>
    <w:rsid w:val="00F5765E"/>
    <w:rsid w:val="00F61252"/>
    <w:rsid w:val="00F719EA"/>
    <w:rsid w:val="00F72387"/>
    <w:rsid w:val="00F826F7"/>
    <w:rsid w:val="00F975D6"/>
    <w:rsid w:val="00FB07CA"/>
    <w:rsid w:val="00FD0F40"/>
    <w:rsid w:val="00FE1D18"/>
    <w:rsid w:val="00FE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F475"/>
  <w15:docId w15:val="{FF040A1A-DAD3-42DC-8310-0FD1AF5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D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559"/>
    <w:rPr>
      <w:rFonts w:ascii="Tahoma" w:hAnsi="Tahoma" w:cs="Tahoma"/>
      <w:sz w:val="16"/>
      <w:szCs w:val="16"/>
    </w:rPr>
  </w:style>
  <w:style w:type="character" w:customStyle="1" w:styleId="BalloonTextChar">
    <w:name w:val="Balloon Text Char"/>
    <w:basedOn w:val="DefaultParagraphFont"/>
    <w:link w:val="BalloonText"/>
    <w:uiPriority w:val="99"/>
    <w:semiHidden/>
    <w:rsid w:val="00821559"/>
    <w:rPr>
      <w:rFonts w:ascii="Tahoma" w:hAnsi="Tahoma" w:cs="Tahoma"/>
      <w:sz w:val="16"/>
      <w:szCs w:val="16"/>
    </w:rPr>
  </w:style>
  <w:style w:type="paragraph" w:styleId="ListParagraph">
    <w:name w:val="List Paragraph"/>
    <w:basedOn w:val="Normal"/>
    <w:uiPriority w:val="34"/>
    <w:qFormat/>
    <w:rsid w:val="00821559"/>
    <w:pPr>
      <w:ind w:left="720"/>
      <w:contextualSpacing/>
    </w:pPr>
  </w:style>
  <w:style w:type="paragraph" w:styleId="NormalWeb">
    <w:name w:val="Normal (Web)"/>
    <w:basedOn w:val="Normal"/>
    <w:uiPriority w:val="99"/>
    <w:rsid w:val="008265EB"/>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462F3E"/>
    <w:pPr>
      <w:tabs>
        <w:tab w:val="center" w:pos="4680"/>
        <w:tab w:val="right" w:pos="9360"/>
      </w:tabs>
    </w:pPr>
  </w:style>
  <w:style w:type="character" w:customStyle="1" w:styleId="HeaderChar">
    <w:name w:val="Header Char"/>
    <w:basedOn w:val="DefaultParagraphFont"/>
    <w:link w:val="Header"/>
    <w:uiPriority w:val="99"/>
    <w:rsid w:val="00462F3E"/>
  </w:style>
  <w:style w:type="paragraph" w:styleId="Footer">
    <w:name w:val="footer"/>
    <w:basedOn w:val="Normal"/>
    <w:link w:val="FooterChar"/>
    <w:uiPriority w:val="99"/>
    <w:unhideWhenUsed/>
    <w:rsid w:val="00462F3E"/>
    <w:pPr>
      <w:tabs>
        <w:tab w:val="center" w:pos="4680"/>
        <w:tab w:val="right" w:pos="9360"/>
      </w:tabs>
    </w:pPr>
  </w:style>
  <w:style w:type="character" w:customStyle="1" w:styleId="FooterChar">
    <w:name w:val="Footer Char"/>
    <w:basedOn w:val="DefaultParagraphFont"/>
    <w:link w:val="Footer"/>
    <w:uiPriority w:val="99"/>
    <w:rsid w:val="00462F3E"/>
  </w:style>
  <w:style w:type="table" w:styleId="TableGrid">
    <w:name w:val="Table Grid"/>
    <w:basedOn w:val="TableNormal"/>
    <w:uiPriority w:val="59"/>
    <w:rsid w:val="006F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B58"/>
    <w:rPr>
      <w:color w:val="0000FF" w:themeColor="hyperlink"/>
      <w:u w:val="single"/>
    </w:rPr>
  </w:style>
  <w:style w:type="character" w:styleId="Emphasis">
    <w:name w:val="Emphasis"/>
    <w:uiPriority w:val="20"/>
    <w:qFormat/>
    <w:rsid w:val="00726A57"/>
    <w:rPr>
      <w:i/>
      <w:iCs/>
    </w:rPr>
  </w:style>
  <w:style w:type="character" w:styleId="Strong">
    <w:name w:val="Strong"/>
    <w:uiPriority w:val="22"/>
    <w:qFormat/>
    <w:rsid w:val="00726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20883">
      <w:bodyDiv w:val="1"/>
      <w:marLeft w:val="0"/>
      <w:marRight w:val="0"/>
      <w:marTop w:val="0"/>
      <w:marBottom w:val="0"/>
      <w:divBdr>
        <w:top w:val="none" w:sz="0" w:space="0" w:color="auto"/>
        <w:left w:val="none" w:sz="0" w:space="0" w:color="auto"/>
        <w:bottom w:val="none" w:sz="0" w:space="0" w:color="auto"/>
        <w:right w:val="none" w:sz="0" w:space="0" w:color="auto"/>
      </w:divBdr>
      <w:divsChild>
        <w:div w:id="193347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9</cp:revision>
  <cp:lastPrinted>2023-07-07T08:29:00Z</cp:lastPrinted>
  <dcterms:created xsi:type="dcterms:W3CDTF">2024-03-20T08:09:00Z</dcterms:created>
  <dcterms:modified xsi:type="dcterms:W3CDTF">2024-04-04T09:31:00Z</dcterms:modified>
</cp:coreProperties>
</file>